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FC381" w14:textId="77777777" w:rsidR="00473979" w:rsidRPr="00D40F16" w:rsidRDefault="006F0EC8" w:rsidP="00EF2EDA">
      <w:pPr>
        <w:jc w:val="center"/>
        <w:rPr>
          <w:rFonts w:asciiTheme="majorEastAsia" w:eastAsiaTheme="majorEastAsia" w:hAnsiTheme="majorEastAsia"/>
          <w:b/>
          <w:sz w:val="24"/>
          <w:szCs w:val="24"/>
        </w:rPr>
      </w:pPr>
      <w:r w:rsidRPr="00D40F16">
        <w:rPr>
          <w:rFonts w:asciiTheme="majorEastAsia" w:eastAsiaTheme="majorEastAsia" w:hAnsiTheme="majorEastAsia" w:hint="eastAsia"/>
          <w:b/>
          <w:sz w:val="24"/>
          <w:szCs w:val="24"/>
        </w:rPr>
        <w:t>指定</w:t>
      </w:r>
      <w:r w:rsidR="003D582E">
        <w:rPr>
          <w:rFonts w:asciiTheme="majorEastAsia" w:eastAsiaTheme="majorEastAsia" w:hAnsiTheme="majorEastAsia" w:hint="eastAsia"/>
          <w:b/>
          <w:sz w:val="24"/>
          <w:szCs w:val="24"/>
        </w:rPr>
        <w:t>短期入所生活介護及び介護予防短期入所生活介護事業</w:t>
      </w:r>
    </w:p>
    <w:p w14:paraId="2E9BD8E6" w14:textId="77777777" w:rsidR="009106A1" w:rsidRPr="00D40F16" w:rsidRDefault="004C1BF2" w:rsidP="00D3629F">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ショートステイ　</w:t>
      </w:r>
      <w:r w:rsidR="00473979" w:rsidRPr="00D40F16">
        <w:rPr>
          <w:rFonts w:asciiTheme="majorEastAsia" w:eastAsiaTheme="majorEastAsia" w:hAnsiTheme="majorEastAsia" w:hint="eastAsia"/>
          <w:b/>
          <w:sz w:val="24"/>
          <w:szCs w:val="24"/>
        </w:rPr>
        <w:t>ウエルネス中条</w:t>
      </w:r>
      <w:r w:rsidR="00D40F16" w:rsidRPr="00D40F16">
        <w:rPr>
          <w:rFonts w:asciiTheme="majorEastAsia" w:eastAsiaTheme="majorEastAsia" w:hAnsiTheme="majorEastAsia" w:hint="eastAsia"/>
          <w:b/>
          <w:sz w:val="24"/>
          <w:szCs w:val="24"/>
        </w:rPr>
        <w:t xml:space="preserve">　</w:t>
      </w:r>
      <w:r w:rsidR="00587F30" w:rsidRPr="00D40F16">
        <w:rPr>
          <w:rFonts w:asciiTheme="majorEastAsia" w:eastAsiaTheme="majorEastAsia" w:hAnsiTheme="majorEastAsia" w:hint="eastAsia"/>
          <w:b/>
          <w:sz w:val="24"/>
          <w:szCs w:val="24"/>
        </w:rPr>
        <w:t>重要事項説明書</w:t>
      </w:r>
    </w:p>
    <w:p w14:paraId="2BDCA967" w14:textId="77777777" w:rsidR="00BB3277" w:rsidRPr="00D40F16" w:rsidRDefault="00BB3277" w:rsidP="00D3629F">
      <w:pPr>
        <w:jc w:val="center"/>
        <w:rPr>
          <w:bCs/>
        </w:rPr>
      </w:pPr>
    </w:p>
    <w:p w14:paraId="4B5B9096" w14:textId="77777777" w:rsidR="0065716F" w:rsidRPr="0024419D" w:rsidRDefault="007D498C">
      <w:pPr>
        <w:rPr>
          <w:rFonts w:cs="Times New Roman"/>
        </w:rPr>
      </w:pPr>
      <w:r>
        <w:rPr>
          <w:rFonts w:hint="eastAsia"/>
        </w:rPr>
        <w:t>【</w:t>
      </w:r>
      <w:r w:rsidR="0065716F" w:rsidRPr="0024419D">
        <w:rPr>
          <w:rFonts w:hint="eastAsia"/>
        </w:rPr>
        <w:t>事業目的</w:t>
      </w:r>
      <w:r>
        <w:rPr>
          <w:rFonts w:hint="eastAsia"/>
        </w:rPr>
        <w:t>】</w:t>
      </w:r>
    </w:p>
    <w:p w14:paraId="12C69EDD" w14:textId="77777777" w:rsidR="0065716F" w:rsidRPr="001742A7" w:rsidRDefault="003D582E" w:rsidP="001742A7">
      <w:pPr>
        <w:ind w:leftChars="200" w:left="453" w:firstLineChars="100" w:firstLine="227"/>
      </w:pPr>
      <w:r>
        <w:rPr>
          <w:rFonts w:hint="eastAsia"/>
        </w:rPr>
        <w:t>介護保険法の理念に基づき、要介護者・要支援者に対し、適正な短期入所生活介護及び介護予防短期入所生活介護事業のサービスを提供することを目的とする。</w:t>
      </w:r>
    </w:p>
    <w:p w14:paraId="68C94BFD" w14:textId="77777777" w:rsidR="004C077A" w:rsidRPr="0024419D" w:rsidRDefault="004C077A" w:rsidP="004C077A">
      <w:pPr>
        <w:rPr>
          <w:rFonts w:cs="Times New Roman"/>
        </w:rPr>
      </w:pPr>
    </w:p>
    <w:p w14:paraId="0D752299" w14:textId="77777777" w:rsidR="006C22CE" w:rsidRPr="0024419D" w:rsidRDefault="007D498C" w:rsidP="006C22CE">
      <w:pPr>
        <w:rPr>
          <w:rFonts w:cs="Times New Roman"/>
        </w:rPr>
      </w:pPr>
      <w:r>
        <w:rPr>
          <w:rFonts w:hint="eastAsia"/>
        </w:rPr>
        <w:t>【事業の</w:t>
      </w:r>
      <w:r w:rsidRPr="0024419D">
        <w:rPr>
          <w:rFonts w:hint="eastAsia"/>
        </w:rPr>
        <w:t>運営の方針</w:t>
      </w:r>
      <w:r>
        <w:rPr>
          <w:rFonts w:hint="eastAsia"/>
        </w:rPr>
        <w:t>】</w:t>
      </w:r>
    </w:p>
    <w:p w14:paraId="61BCFA75" w14:textId="77777777" w:rsidR="001742A7" w:rsidRDefault="00BF7994" w:rsidP="00587F30">
      <w:pPr>
        <w:numPr>
          <w:ilvl w:val="0"/>
          <w:numId w:val="35"/>
        </w:numPr>
      </w:pPr>
      <w:r>
        <w:rPr>
          <w:rFonts w:hint="eastAsia"/>
        </w:rPr>
        <w:t>事業の実施にあたっては</w:t>
      </w:r>
      <w:r w:rsidR="00CA4932">
        <w:rPr>
          <w:rFonts w:hint="eastAsia"/>
        </w:rPr>
        <w:t>、</w:t>
      </w:r>
      <w:r w:rsidR="001742A7">
        <w:rPr>
          <w:rFonts w:hint="eastAsia"/>
        </w:rPr>
        <w:t>事業を事業者が行う他の事業とは</w:t>
      </w:r>
      <w:r w:rsidR="005E53A7">
        <w:rPr>
          <w:rFonts w:hint="eastAsia"/>
        </w:rPr>
        <w:t>独立</w:t>
      </w:r>
      <w:r w:rsidR="001742A7">
        <w:rPr>
          <w:rFonts w:hint="eastAsia"/>
        </w:rPr>
        <w:t>して位置付け、人事・財務・物品等の管理については、事業所の管理者（以下「管理者」という。）の責任において実施する。</w:t>
      </w:r>
    </w:p>
    <w:p w14:paraId="29E14128" w14:textId="77777777" w:rsidR="00E606F0" w:rsidRDefault="00BF7994" w:rsidP="00587F30">
      <w:pPr>
        <w:numPr>
          <w:ilvl w:val="0"/>
          <w:numId w:val="35"/>
        </w:numPr>
      </w:pPr>
      <w:r>
        <w:rPr>
          <w:rFonts w:hint="eastAsia"/>
        </w:rPr>
        <w:t>利用者の意思及び人格を尊重して、常に利用者の立場に</w:t>
      </w:r>
      <w:r w:rsidR="007D498C">
        <w:rPr>
          <w:rFonts w:hint="eastAsia"/>
        </w:rPr>
        <w:t>立った</w:t>
      </w:r>
      <w:r>
        <w:rPr>
          <w:rFonts w:hint="eastAsia"/>
        </w:rPr>
        <w:t>サービスの提供</w:t>
      </w:r>
      <w:r w:rsidR="00BF1C40">
        <w:rPr>
          <w:rFonts w:hint="eastAsia"/>
        </w:rPr>
        <w:t>に</w:t>
      </w:r>
      <w:r w:rsidR="00CA4932">
        <w:rPr>
          <w:rFonts w:hint="eastAsia"/>
        </w:rPr>
        <w:t>努めるものとする。</w:t>
      </w:r>
    </w:p>
    <w:p w14:paraId="418D6F87" w14:textId="77777777" w:rsidR="0065716F" w:rsidRDefault="0065716F" w:rsidP="00587F30">
      <w:pPr>
        <w:numPr>
          <w:ilvl w:val="0"/>
          <w:numId w:val="35"/>
        </w:numPr>
      </w:pPr>
      <w:r w:rsidRPr="0024419D">
        <w:rPr>
          <w:rFonts w:hint="eastAsia"/>
        </w:rPr>
        <w:t>事業の実施にあたっては、</w:t>
      </w:r>
      <w:r w:rsidR="00EE4296">
        <w:rPr>
          <w:rFonts w:hint="eastAsia"/>
        </w:rPr>
        <w:t>地域</w:t>
      </w:r>
      <w:r w:rsidR="003623C1" w:rsidRPr="00EE4296">
        <w:rPr>
          <w:rFonts w:hint="eastAsia"/>
        </w:rPr>
        <w:t>包括支援センター</w:t>
      </w:r>
      <w:r w:rsidR="003623C1" w:rsidRPr="0024419D">
        <w:rPr>
          <w:rFonts w:hint="eastAsia"/>
        </w:rPr>
        <w:t>、</w:t>
      </w:r>
      <w:r w:rsidRPr="0024419D">
        <w:rPr>
          <w:rFonts w:hint="eastAsia"/>
        </w:rPr>
        <w:t>居宅介護支援事業</w:t>
      </w:r>
      <w:r w:rsidR="00CF598B">
        <w:rPr>
          <w:rFonts w:hint="eastAsia"/>
        </w:rPr>
        <w:t>所</w:t>
      </w:r>
      <w:r w:rsidRPr="0024419D">
        <w:rPr>
          <w:rFonts w:hint="eastAsia"/>
        </w:rPr>
        <w:t>、</w:t>
      </w:r>
      <w:r w:rsidR="00E45C83" w:rsidRPr="0024419D">
        <w:rPr>
          <w:rFonts w:hint="eastAsia"/>
        </w:rPr>
        <w:t>各保険医療機関、関係市町村、地域の保健・医療・福祉サービス事業者など</w:t>
      </w:r>
      <w:r w:rsidR="00DC2384" w:rsidRPr="0024419D">
        <w:rPr>
          <w:rFonts w:hint="eastAsia"/>
        </w:rPr>
        <w:t>と</w:t>
      </w:r>
      <w:r w:rsidR="00E45C83" w:rsidRPr="0024419D">
        <w:rPr>
          <w:rFonts w:hint="eastAsia"/>
        </w:rPr>
        <w:t>の連携を図り、協力と理解のもとに総合的なサービスの提供に努めるものとする。</w:t>
      </w:r>
    </w:p>
    <w:p w14:paraId="69FC5945" w14:textId="77777777" w:rsidR="0065716F" w:rsidRDefault="007D498C" w:rsidP="00587F30">
      <w:pPr>
        <w:numPr>
          <w:ilvl w:val="0"/>
          <w:numId w:val="35"/>
        </w:numPr>
      </w:pPr>
      <w:r>
        <w:rPr>
          <w:rFonts w:hint="eastAsia"/>
        </w:rPr>
        <w:t>利用者に体調や病状、事故等により急変事態が生じた時は、速やかに適切な対応を行う。</w:t>
      </w:r>
    </w:p>
    <w:p w14:paraId="10F993FF" w14:textId="77777777" w:rsidR="00157971" w:rsidRDefault="008B471F" w:rsidP="00587F30">
      <w:pPr>
        <w:numPr>
          <w:ilvl w:val="0"/>
          <w:numId w:val="35"/>
        </w:numPr>
      </w:pPr>
      <w:r w:rsidRPr="0024419D">
        <w:rPr>
          <w:rFonts w:hint="eastAsia"/>
        </w:rPr>
        <w:t>身体拘束</w:t>
      </w:r>
      <w:r w:rsidR="00BF1C40">
        <w:rPr>
          <w:rFonts w:hint="eastAsia"/>
        </w:rPr>
        <w:t>の</w:t>
      </w:r>
      <w:r w:rsidRPr="0024419D">
        <w:rPr>
          <w:rFonts w:hint="eastAsia"/>
        </w:rPr>
        <w:t>廃止</w:t>
      </w:r>
      <w:r w:rsidR="00BF1C40">
        <w:rPr>
          <w:rFonts w:hint="eastAsia"/>
        </w:rPr>
        <w:t>・高齢者虐待防止</w:t>
      </w:r>
      <w:r w:rsidRPr="0024419D">
        <w:rPr>
          <w:rFonts w:hint="eastAsia"/>
        </w:rPr>
        <w:t>に向けて取り組む</w:t>
      </w:r>
      <w:r w:rsidR="00157971" w:rsidRPr="0024419D">
        <w:rPr>
          <w:rFonts w:hint="eastAsia"/>
        </w:rPr>
        <w:t>。</w:t>
      </w:r>
    </w:p>
    <w:p w14:paraId="51AF4EA4" w14:textId="77777777" w:rsidR="007D498C" w:rsidRDefault="007D498C" w:rsidP="00587F30">
      <w:pPr>
        <w:numPr>
          <w:ilvl w:val="0"/>
          <w:numId w:val="35"/>
        </w:numPr>
      </w:pPr>
      <w:r>
        <w:rPr>
          <w:rFonts w:hint="eastAsia"/>
        </w:rPr>
        <w:t>衛生管理と感染症の予防、まん延防止に取り組む。</w:t>
      </w:r>
    </w:p>
    <w:p w14:paraId="4D68BB79" w14:textId="77777777" w:rsidR="007D498C" w:rsidRDefault="007D498C" w:rsidP="00587F30">
      <w:pPr>
        <w:numPr>
          <w:ilvl w:val="0"/>
          <w:numId w:val="35"/>
        </w:numPr>
      </w:pPr>
      <w:r>
        <w:rPr>
          <w:rFonts w:hint="eastAsia"/>
        </w:rPr>
        <w:t>非常災害時には、関係機関又は地域住民と連携し避難や救助を行う。</w:t>
      </w:r>
    </w:p>
    <w:p w14:paraId="45ECFF40" w14:textId="77777777" w:rsidR="007D498C" w:rsidRDefault="007D498C" w:rsidP="00587F30">
      <w:pPr>
        <w:numPr>
          <w:ilvl w:val="0"/>
          <w:numId w:val="35"/>
        </w:numPr>
      </w:pPr>
      <w:r>
        <w:rPr>
          <w:rFonts w:hint="eastAsia"/>
        </w:rPr>
        <w:t>ハラスメント対策に取り組む。</w:t>
      </w:r>
    </w:p>
    <w:p w14:paraId="3009227A" w14:textId="77777777" w:rsidR="004C077A" w:rsidRDefault="007D498C" w:rsidP="00C31974">
      <w:pPr>
        <w:numPr>
          <w:ilvl w:val="0"/>
          <w:numId w:val="35"/>
        </w:numPr>
      </w:pPr>
      <w:r>
        <w:rPr>
          <w:rFonts w:hint="eastAsia"/>
        </w:rPr>
        <w:t>地域住民又はボランティア団体等との連携や協力を行い地域との交流に努める。</w:t>
      </w:r>
    </w:p>
    <w:p w14:paraId="697C6F32" w14:textId="77777777" w:rsidR="00C31974" w:rsidRPr="00C31974" w:rsidRDefault="00C31974" w:rsidP="00C31974">
      <w:pPr>
        <w:ind w:left="1040"/>
      </w:pPr>
    </w:p>
    <w:p w14:paraId="65C2B8F0" w14:textId="77777777" w:rsidR="0065716F" w:rsidRDefault="007D498C">
      <w:r>
        <w:rPr>
          <w:rFonts w:hint="eastAsia"/>
        </w:rPr>
        <w:t>【</w:t>
      </w:r>
      <w:r w:rsidR="0065716F" w:rsidRPr="0024419D">
        <w:rPr>
          <w:rFonts w:hint="eastAsia"/>
        </w:rPr>
        <w:t>事業所の</w:t>
      </w:r>
      <w:r w:rsidR="00587F30">
        <w:rPr>
          <w:rFonts w:hint="eastAsia"/>
        </w:rPr>
        <w:t>概要</w:t>
      </w:r>
      <w:r>
        <w:rPr>
          <w:rFonts w:hint="eastAsia"/>
        </w:rPr>
        <w:t>】</w:t>
      </w:r>
    </w:p>
    <w:tbl>
      <w:tblPr>
        <w:tblStyle w:val="a9"/>
        <w:tblW w:w="0" w:type="auto"/>
        <w:tblLook w:val="04A0" w:firstRow="1" w:lastRow="0" w:firstColumn="1" w:lastColumn="0" w:noHBand="0" w:noVBand="1"/>
      </w:tblPr>
      <w:tblGrid>
        <w:gridCol w:w="2052"/>
        <w:gridCol w:w="7008"/>
      </w:tblGrid>
      <w:tr w:rsidR="00587F30" w14:paraId="4BD8A069" w14:textId="77777777" w:rsidTr="00587F30">
        <w:tc>
          <w:tcPr>
            <w:tcW w:w="2093" w:type="dxa"/>
          </w:tcPr>
          <w:p w14:paraId="7A3DBEFA" w14:textId="77777777" w:rsidR="00587F30" w:rsidRDefault="00587F30">
            <w:pPr>
              <w:rPr>
                <w:rFonts w:cs="Times New Roman"/>
              </w:rPr>
            </w:pPr>
            <w:r>
              <w:rPr>
                <w:rFonts w:cs="Times New Roman" w:hint="eastAsia"/>
              </w:rPr>
              <w:t>法人名</w:t>
            </w:r>
          </w:p>
        </w:tc>
        <w:tc>
          <w:tcPr>
            <w:tcW w:w="7175" w:type="dxa"/>
          </w:tcPr>
          <w:p w14:paraId="2DD47D53" w14:textId="77777777" w:rsidR="00587F30" w:rsidRDefault="00587F30">
            <w:pPr>
              <w:rPr>
                <w:rFonts w:cs="Times New Roman"/>
              </w:rPr>
            </w:pPr>
            <w:r>
              <w:rPr>
                <w:rFonts w:cs="Times New Roman" w:hint="eastAsia"/>
              </w:rPr>
              <w:t>社会福祉法人　板額の里</w:t>
            </w:r>
          </w:p>
        </w:tc>
      </w:tr>
      <w:tr w:rsidR="00587F30" w14:paraId="5AAB7846" w14:textId="77777777" w:rsidTr="00587F30">
        <w:tc>
          <w:tcPr>
            <w:tcW w:w="2093" w:type="dxa"/>
          </w:tcPr>
          <w:p w14:paraId="508EAC04" w14:textId="77777777" w:rsidR="00587F30" w:rsidRDefault="00587F30">
            <w:pPr>
              <w:rPr>
                <w:rFonts w:cs="Times New Roman"/>
              </w:rPr>
            </w:pPr>
            <w:r>
              <w:rPr>
                <w:rFonts w:cs="Times New Roman" w:hint="eastAsia"/>
              </w:rPr>
              <w:t>事業所名</w:t>
            </w:r>
          </w:p>
        </w:tc>
        <w:tc>
          <w:tcPr>
            <w:tcW w:w="7175" w:type="dxa"/>
          </w:tcPr>
          <w:p w14:paraId="0C6A076C" w14:textId="77777777" w:rsidR="00587F30" w:rsidRDefault="003D582E">
            <w:pPr>
              <w:rPr>
                <w:rFonts w:cs="Times New Roman"/>
              </w:rPr>
            </w:pPr>
            <w:r>
              <w:rPr>
                <w:rFonts w:cs="Times New Roman" w:hint="eastAsia"/>
              </w:rPr>
              <w:t>ショートステイ</w:t>
            </w:r>
            <w:r w:rsidR="00587F30">
              <w:rPr>
                <w:rFonts w:cs="Times New Roman" w:hint="eastAsia"/>
              </w:rPr>
              <w:t xml:space="preserve">　ウエルネス中条</w:t>
            </w:r>
          </w:p>
        </w:tc>
      </w:tr>
      <w:tr w:rsidR="00587F30" w14:paraId="4F46BCE5" w14:textId="77777777" w:rsidTr="00587F30">
        <w:tc>
          <w:tcPr>
            <w:tcW w:w="2093" w:type="dxa"/>
          </w:tcPr>
          <w:p w14:paraId="7F31FE8D" w14:textId="77777777" w:rsidR="00587F30" w:rsidRDefault="00587F30">
            <w:pPr>
              <w:rPr>
                <w:rFonts w:cs="Times New Roman"/>
              </w:rPr>
            </w:pPr>
            <w:r>
              <w:rPr>
                <w:rFonts w:cs="Times New Roman" w:hint="eastAsia"/>
              </w:rPr>
              <w:t>所在地</w:t>
            </w:r>
          </w:p>
        </w:tc>
        <w:tc>
          <w:tcPr>
            <w:tcW w:w="7175" w:type="dxa"/>
          </w:tcPr>
          <w:p w14:paraId="3BFF615B" w14:textId="77777777" w:rsidR="00587F30" w:rsidRDefault="00587F30">
            <w:pPr>
              <w:rPr>
                <w:rFonts w:cs="Times New Roman"/>
              </w:rPr>
            </w:pPr>
            <w:r>
              <w:rPr>
                <w:rFonts w:cs="Times New Roman"/>
              </w:rPr>
              <w:t>959-2631</w:t>
            </w:r>
            <w:r>
              <w:rPr>
                <w:rFonts w:cs="Times New Roman" w:hint="eastAsia"/>
              </w:rPr>
              <w:t xml:space="preserve">　新潟県胎内市表町</w:t>
            </w:r>
            <w:r>
              <w:rPr>
                <w:rFonts w:cs="Times New Roman"/>
              </w:rPr>
              <w:t>6</w:t>
            </w:r>
            <w:r>
              <w:rPr>
                <w:rFonts w:cs="Times New Roman" w:hint="eastAsia"/>
              </w:rPr>
              <w:t>番</w:t>
            </w:r>
            <w:r>
              <w:rPr>
                <w:rFonts w:cs="Times New Roman"/>
              </w:rPr>
              <w:t>17-12</w:t>
            </w:r>
            <w:r>
              <w:rPr>
                <w:rFonts w:cs="Times New Roman" w:hint="eastAsia"/>
              </w:rPr>
              <w:t>号</w:t>
            </w:r>
          </w:p>
        </w:tc>
      </w:tr>
      <w:tr w:rsidR="007D4829" w14:paraId="28491534" w14:textId="77777777" w:rsidTr="00587F30">
        <w:tc>
          <w:tcPr>
            <w:tcW w:w="2093" w:type="dxa"/>
          </w:tcPr>
          <w:p w14:paraId="67C9790D" w14:textId="77777777" w:rsidR="007D4829" w:rsidRDefault="007D4829">
            <w:pPr>
              <w:rPr>
                <w:rFonts w:cs="Times New Roman"/>
              </w:rPr>
            </w:pPr>
            <w:r>
              <w:rPr>
                <w:rFonts w:cs="Times New Roman" w:hint="eastAsia"/>
              </w:rPr>
              <w:t>電話・</w:t>
            </w:r>
            <w:r>
              <w:rPr>
                <w:rFonts w:cs="Times New Roman"/>
              </w:rPr>
              <w:t>FAX</w:t>
            </w:r>
            <w:r>
              <w:rPr>
                <w:rFonts w:cs="Times New Roman" w:hint="eastAsia"/>
              </w:rPr>
              <w:t>番号</w:t>
            </w:r>
          </w:p>
        </w:tc>
        <w:tc>
          <w:tcPr>
            <w:tcW w:w="7175" w:type="dxa"/>
          </w:tcPr>
          <w:p w14:paraId="3735DC16" w14:textId="77777777" w:rsidR="007D4829" w:rsidRDefault="007D4829">
            <w:pPr>
              <w:rPr>
                <w:rFonts w:cs="Times New Roman"/>
              </w:rPr>
            </w:pPr>
            <w:r>
              <w:rPr>
                <w:rFonts w:cs="Times New Roman" w:hint="eastAsia"/>
              </w:rPr>
              <w:t>電話：</w:t>
            </w:r>
            <w:r>
              <w:rPr>
                <w:rFonts w:cs="Times New Roman"/>
              </w:rPr>
              <w:t>0254-43-6062</w:t>
            </w:r>
            <w:r>
              <w:rPr>
                <w:rFonts w:cs="Times New Roman" w:hint="eastAsia"/>
              </w:rPr>
              <w:t xml:space="preserve">　　　　　</w:t>
            </w:r>
            <w:r>
              <w:rPr>
                <w:rFonts w:cs="Times New Roman"/>
              </w:rPr>
              <w:t>F</w:t>
            </w:r>
            <w:r w:rsidR="00CF23D8">
              <w:rPr>
                <w:rFonts w:cs="Times New Roman"/>
              </w:rPr>
              <w:t>A</w:t>
            </w:r>
            <w:r>
              <w:rPr>
                <w:rFonts w:cs="Times New Roman"/>
              </w:rPr>
              <w:t>X</w:t>
            </w:r>
            <w:r>
              <w:rPr>
                <w:rFonts w:cs="Times New Roman" w:hint="eastAsia"/>
              </w:rPr>
              <w:t>：</w:t>
            </w:r>
            <w:r>
              <w:rPr>
                <w:rFonts w:cs="Times New Roman"/>
              </w:rPr>
              <w:t>0254-43-3353</w:t>
            </w:r>
          </w:p>
        </w:tc>
      </w:tr>
      <w:tr w:rsidR="00587F30" w14:paraId="788215E2" w14:textId="77777777" w:rsidTr="00587F30">
        <w:tc>
          <w:tcPr>
            <w:tcW w:w="2093" w:type="dxa"/>
          </w:tcPr>
          <w:p w14:paraId="16BF443C" w14:textId="77777777" w:rsidR="00587F30" w:rsidRDefault="003D582E">
            <w:pPr>
              <w:rPr>
                <w:rFonts w:cs="Times New Roman"/>
              </w:rPr>
            </w:pPr>
            <w:r>
              <w:rPr>
                <w:rFonts w:cs="Times New Roman" w:hint="eastAsia"/>
              </w:rPr>
              <w:t>県</w:t>
            </w:r>
            <w:r w:rsidR="00587F30">
              <w:rPr>
                <w:rFonts w:cs="Times New Roman" w:hint="eastAsia"/>
              </w:rPr>
              <w:t>指定年月日</w:t>
            </w:r>
          </w:p>
        </w:tc>
        <w:tc>
          <w:tcPr>
            <w:tcW w:w="7175" w:type="dxa"/>
          </w:tcPr>
          <w:p w14:paraId="42A96B31" w14:textId="77777777" w:rsidR="00587F30" w:rsidRDefault="003D582E">
            <w:pPr>
              <w:rPr>
                <w:rFonts w:cs="Times New Roman"/>
              </w:rPr>
            </w:pPr>
            <w:r>
              <w:rPr>
                <w:rFonts w:cs="Times New Roman" w:hint="eastAsia"/>
              </w:rPr>
              <w:t>令和</w:t>
            </w:r>
            <w:r>
              <w:rPr>
                <w:rFonts w:cs="Times New Roman"/>
              </w:rPr>
              <w:t>7</w:t>
            </w:r>
            <w:r>
              <w:rPr>
                <w:rFonts w:cs="Times New Roman" w:hint="eastAsia"/>
              </w:rPr>
              <w:t>年</w:t>
            </w:r>
            <w:r>
              <w:rPr>
                <w:rFonts w:cs="Times New Roman"/>
              </w:rPr>
              <w:t>3</w:t>
            </w:r>
            <w:r>
              <w:rPr>
                <w:rFonts w:cs="Times New Roman" w:hint="eastAsia"/>
              </w:rPr>
              <w:t>月</w:t>
            </w:r>
            <w:r>
              <w:rPr>
                <w:rFonts w:cs="Times New Roman"/>
              </w:rPr>
              <w:t>1</w:t>
            </w:r>
            <w:r>
              <w:rPr>
                <w:rFonts w:cs="Times New Roman" w:hint="eastAsia"/>
              </w:rPr>
              <w:t>日</w:t>
            </w:r>
            <w:r w:rsidR="00587F30">
              <w:rPr>
                <w:rFonts w:cs="Times New Roman" w:hint="eastAsia"/>
              </w:rPr>
              <w:t xml:space="preserve">　【</w:t>
            </w:r>
            <w:r>
              <w:rPr>
                <w:rFonts w:cs="Times New Roman" w:hint="eastAsia"/>
              </w:rPr>
              <w:t>新潟県　第</w:t>
            </w:r>
            <w:r>
              <w:rPr>
                <w:rFonts w:cs="Times New Roman"/>
              </w:rPr>
              <w:t>1572500328</w:t>
            </w:r>
            <w:r>
              <w:rPr>
                <w:rFonts w:cs="Times New Roman" w:hint="eastAsia"/>
              </w:rPr>
              <w:t>号</w:t>
            </w:r>
            <w:r w:rsidR="00587F30">
              <w:rPr>
                <w:rFonts w:cs="Times New Roman" w:hint="eastAsia"/>
              </w:rPr>
              <w:t xml:space="preserve">】　</w:t>
            </w:r>
          </w:p>
        </w:tc>
      </w:tr>
      <w:tr w:rsidR="00587F30" w14:paraId="1BC19D00" w14:textId="77777777" w:rsidTr="00587F30">
        <w:tc>
          <w:tcPr>
            <w:tcW w:w="2093" w:type="dxa"/>
          </w:tcPr>
          <w:p w14:paraId="318E6C33" w14:textId="77777777" w:rsidR="00587F30" w:rsidRDefault="007D4829">
            <w:pPr>
              <w:rPr>
                <w:rFonts w:cs="Times New Roman"/>
              </w:rPr>
            </w:pPr>
            <w:r>
              <w:rPr>
                <w:rFonts w:cs="Times New Roman" w:hint="eastAsia"/>
              </w:rPr>
              <w:t>利用定員</w:t>
            </w:r>
          </w:p>
        </w:tc>
        <w:tc>
          <w:tcPr>
            <w:tcW w:w="7175" w:type="dxa"/>
          </w:tcPr>
          <w:p w14:paraId="3FD9A5FC" w14:textId="77777777" w:rsidR="00587F30" w:rsidRDefault="003D582E">
            <w:pPr>
              <w:rPr>
                <w:rFonts w:cs="Times New Roman"/>
              </w:rPr>
            </w:pPr>
            <w:r>
              <w:rPr>
                <w:rFonts w:cs="Times New Roman"/>
              </w:rPr>
              <w:t>20</w:t>
            </w:r>
            <w:r w:rsidR="007D4829">
              <w:rPr>
                <w:rFonts w:cs="Times New Roman" w:hint="eastAsia"/>
              </w:rPr>
              <w:t>名</w:t>
            </w:r>
          </w:p>
        </w:tc>
      </w:tr>
      <w:tr w:rsidR="00587F30" w14:paraId="1AEC7313" w14:textId="77777777" w:rsidTr="00587F30">
        <w:tc>
          <w:tcPr>
            <w:tcW w:w="2093" w:type="dxa"/>
          </w:tcPr>
          <w:p w14:paraId="6DB0C46A" w14:textId="77777777" w:rsidR="00587F30" w:rsidRDefault="007D4829">
            <w:pPr>
              <w:rPr>
                <w:rFonts w:cs="Times New Roman"/>
              </w:rPr>
            </w:pPr>
            <w:r>
              <w:rPr>
                <w:rFonts w:cs="Times New Roman" w:hint="eastAsia"/>
              </w:rPr>
              <w:t>営業日</w:t>
            </w:r>
          </w:p>
        </w:tc>
        <w:tc>
          <w:tcPr>
            <w:tcW w:w="7175" w:type="dxa"/>
          </w:tcPr>
          <w:p w14:paraId="316C1849" w14:textId="77777777" w:rsidR="00587F30" w:rsidRDefault="003D582E">
            <w:pPr>
              <w:rPr>
                <w:rFonts w:cs="Times New Roman"/>
              </w:rPr>
            </w:pPr>
            <w:r>
              <w:rPr>
                <w:rFonts w:cs="Times New Roman" w:hint="eastAsia"/>
              </w:rPr>
              <w:t>年中無休</w:t>
            </w:r>
          </w:p>
        </w:tc>
      </w:tr>
      <w:tr w:rsidR="00587F30" w14:paraId="43A7BE1C" w14:textId="77777777" w:rsidTr="00587F30">
        <w:tc>
          <w:tcPr>
            <w:tcW w:w="2093" w:type="dxa"/>
          </w:tcPr>
          <w:p w14:paraId="7C076F79" w14:textId="77777777" w:rsidR="00587F30" w:rsidRDefault="003D582E" w:rsidP="00587F30">
            <w:pPr>
              <w:rPr>
                <w:rFonts w:cs="Times New Roman"/>
              </w:rPr>
            </w:pPr>
            <w:r>
              <w:rPr>
                <w:rFonts w:cs="Times New Roman" w:hint="eastAsia"/>
              </w:rPr>
              <w:t>受付</w:t>
            </w:r>
            <w:r w:rsidR="007D4829">
              <w:rPr>
                <w:rFonts w:cs="Times New Roman" w:hint="eastAsia"/>
              </w:rPr>
              <w:t>時間</w:t>
            </w:r>
          </w:p>
        </w:tc>
        <w:tc>
          <w:tcPr>
            <w:tcW w:w="7175" w:type="dxa"/>
          </w:tcPr>
          <w:p w14:paraId="444C716A" w14:textId="77777777" w:rsidR="00587F30" w:rsidRDefault="007D4829" w:rsidP="00587F30">
            <w:pPr>
              <w:rPr>
                <w:rFonts w:cs="Times New Roman"/>
              </w:rPr>
            </w:pPr>
            <w:r>
              <w:rPr>
                <w:rFonts w:cs="Times New Roman" w:hint="eastAsia"/>
              </w:rPr>
              <w:t>午前</w:t>
            </w:r>
            <w:r>
              <w:rPr>
                <w:rFonts w:cs="Times New Roman"/>
              </w:rPr>
              <w:t>8</w:t>
            </w:r>
            <w:r>
              <w:rPr>
                <w:rFonts w:cs="Times New Roman" w:hint="eastAsia"/>
              </w:rPr>
              <w:t>時</w:t>
            </w:r>
            <w:r>
              <w:rPr>
                <w:rFonts w:cs="Times New Roman"/>
              </w:rPr>
              <w:t>30</w:t>
            </w:r>
            <w:r>
              <w:rPr>
                <w:rFonts w:cs="Times New Roman" w:hint="eastAsia"/>
              </w:rPr>
              <w:t>分から午後</w:t>
            </w:r>
            <w:r>
              <w:rPr>
                <w:rFonts w:cs="Times New Roman"/>
              </w:rPr>
              <w:t>5</w:t>
            </w:r>
            <w:r>
              <w:rPr>
                <w:rFonts w:cs="Times New Roman" w:hint="eastAsia"/>
              </w:rPr>
              <w:t>時</w:t>
            </w:r>
            <w:r>
              <w:rPr>
                <w:rFonts w:cs="Times New Roman"/>
              </w:rPr>
              <w:t>30</w:t>
            </w:r>
            <w:r>
              <w:rPr>
                <w:rFonts w:cs="Times New Roman" w:hint="eastAsia"/>
              </w:rPr>
              <w:t>分まで</w:t>
            </w:r>
          </w:p>
        </w:tc>
      </w:tr>
      <w:tr w:rsidR="007D4829" w14:paraId="6F65B3EC" w14:textId="77777777" w:rsidTr="00587F30">
        <w:tc>
          <w:tcPr>
            <w:tcW w:w="2093" w:type="dxa"/>
          </w:tcPr>
          <w:p w14:paraId="15350068" w14:textId="77777777" w:rsidR="007D4829" w:rsidRDefault="007D4829" w:rsidP="00587F30">
            <w:pPr>
              <w:rPr>
                <w:rFonts w:cs="Times New Roman"/>
              </w:rPr>
            </w:pPr>
            <w:r>
              <w:rPr>
                <w:rFonts w:cs="Times New Roman" w:hint="eastAsia"/>
              </w:rPr>
              <w:t>事業実施地域</w:t>
            </w:r>
          </w:p>
        </w:tc>
        <w:tc>
          <w:tcPr>
            <w:tcW w:w="7175" w:type="dxa"/>
          </w:tcPr>
          <w:p w14:paraId="2D5D4D28" w14:textId="77777777" w:rsidR="007D4829" w:rsidRDefault="007D4829" w:rsidP="00587F30">
            <w:pPr>
              <w:rPr>
                <w:rFonts w:cs="Times New Roman"/>
              </w:rPr>
            </w:pPr>
            <w:r>
              <w:rPr>
                <w:rFonts w:cs="Times New Roman" w:hint="eastAsia"/>
              </w:rPr>
              <w:t>胎内市</w:t>
            </w:r>
            <w:r w:rsidR="00481C4B">
              <w:rPr>
                <w:rFonts w:cs="Times New Roman" w:hint="eastAsia"/>
              </w:rPr>
              <w:t>・新発田市・村上市・関川村</w:t>
            </w:r>
          </w:p>
        </w:tc>
      </w:tr>
    </w:tbl>
    <w:p w14:paraId="2BB44E03" w14:textId="77777777" w:rsidR="00BD273A" w:rsidRPr="0024419D" w:rsidRDefault="00BD273A">
      <w:pPr>
        <w:rPr>
          <w:rFonts w:cs="Times New Roman"/>
        </w:rPr>
      </w:pPr>
    </w:p>
    <w:p w14:paraId="3F218482" w14:textId="77777777" w:rsidR="0065716F" w:rsidRPr="0024419D" w:rsidRDefault="007D498C">
      <w:pPr>
        <w:rPr>
          <w:rFonts w:cs="Times New Roman"/>
        </w:rPr>
      </w:pPr>
      <w:r>
        <w:rPr>
          <w:rFonts w:hint="eastAsia"/>
        </w:rPr>
        <w:t>【</w:t>
      </w:r>
      <w:r w:rsidRPr="0024419D">
        <w:rPr>
          <w:rFonts w:hint="eastAsia"/>
        </w:rPr>
        <w:t>従業者の職種、員数及び職務の内容</w:t>
      </w:r>
      <w:r>
        <w:rPr>
          <w:rFonts w:hint="eastAsia"/>
        </w:rPr>
        <w:t>】</w:t>
      </w:r>
    </w:p>
    <w:p w14:paraId="03E54AA5" w14:textId="77777777" w:rsidR="0065716F" w:rsidRPr="0024419D" w:rsidRDefault="0065716F" w:rsidP="007D4829">
      <w:pPr>
        <w:ind w:firstLineChars="200" w:firstLine="453"/>
        <w:rPr>
          <w:rFonts w:cs="Times New Roman"/>
        </w:rPr>
      </w:pPr>
      <w:r w:rsidRPr="0024419D">
        <w:rPr>
          <w:rFonts w:hint="eastAsia"/>
        </w:rPr>
        <w:t>事業者は管理者及び従業者を次のとおり配置し、職務内容を次により定める。</w:t>
      </w:r>
    </w:p>
    <w:p w14:paraId="0E6D4023" w14:textId="77777777" w:rsidR="0065716F" w:rsidRDefault="0065716F" w:rsidP="003D582E">
      <w:pPr>
        <w:numPr>
          <w:ilvl w:val="0"/>
          <w:numId w:val="37"/>
        </w:numPr>
      </w:pPr>
      <w:r w:rsidRPr="0024419D">
        <w:rPr>
          <w:rFonts w:hint="eastAsia"/>
        </w:rPr>
        <w:t>管理者　１人</w:t>
      </w:r>
    </w:p>
    <w:p w14:paraId="104227EE" w14:textId="77777777" w:rsidR="003D582E" w:rsidRDefault="003D582E" w:rsidP="00C31974">
      <w:pPr>
        <w:ind w:left="1170" w:firstLineChars="100" w:firstLine="227"/>
      </w:pPr>
      <w:r w:rsidRPr="0024419D">
        <w:rPr>
          <w:rFonts w:hint="eastAsia"/>
        </w:rPr>
        <w:t>所属職員を指揮監督し、関係機関との連携を図り、設備や備品の衛生管理、併せて緊急時の対応を行うなど、適切に事業を実施できる</w:t>
      </w:r>
      <w:r>
        <w:rPr>
          <w:rFonts w:hint="eastAsia"/>
        </w:rPr>
        <w:t>よう総括する。</w:t>
      </w:r>
    </w:p>
    <w:p w14:paraId="55028530" w14:textId="77777777" w:rsidR="003D582E" w:rsidRPr="00020447" w:rsidRDefault="00020447" w:rsidP="00020447">
      <w:pPr>
        <w:ind w:left="450" w:firstLineChars="50" w:firstLine="113"/>
      </w:pPr>
      <w:r>
        <w:lastRenderedPageBreak/>
        <w:t xml:space="preserve">(2) </w:t>
      </w:r>
      <w:r w:rsidR="003D582E">
        <w:rPr>
          <w:rFonts w:hint="eastAsia"/>
        </w:rPr>
        <w:t>医師</w:t>
      </w:r>
    </w:p>
    <w:p w14:paraId="5CBC7753" w14:textId="77777777" w:rsidR="00157971" w:rsidRPr="00C31974" w:rsidRDefault="00C31974" w:rsidP="00C31974">
      <w:pPr>
        <w:ind w:left="1170"/>
        <w:rPr>
          <w:rFonts w:cs="Times New Roman"/>
        </w:rPr>
      </w:pPr>
      <w:r w:rsidRPr="00C31974">
        <w:rPr>
          <w:rFonts w:cs="Times New Roman" w:hint="eastAsia"/>
        </w:rPr>
        <w:t xml:space="preserve">　</w:t>
      </w:r>
      <w:r>
        <w:rPr>
          <w:rFonts w:cs="Times New Roman" w:hint="eastAsia"/>
        </w:rPr>
        <w:t>利用者の健康管理及び療養上の指導を行うとともに、事業所の衛生管理の指導を行う。</w:t>
      </w:r>
    </w:p>
    <w:p w14:paraId="453A92C7" w14:textId="77777777" w:rsidR="0065716F" w:rsidRDefault="00E13D7A">
      <w:r w:rsidRPr="0024419D">
        <w:rPr>
          <w:rFonts w:hint="eastAsia"/>
        </w:rPr>
        <w:t xml:space="preserve">　　（</w:t>
      </w:r>
      <w:r w:rsidR="00C31974">
        <w:t>3</w:t>
      </w:r>
      <w:r w:rsidRPr="0024419D">
        <w:rPr>
          <w:rFonts w:hint="eastAsia"/>
        </w:rPr>
        <w:t>）生活相談員　１</w:t>
      </w:r>
      <w:r w:rsidR="0065716F" w:rsidRPr="0024419D">
        <w:rPr>
          <w:rFonts w:hint="eastAsia"/>
        </w:rPr>
        <w:t xml:space="preserve">人以上　</w:t>
      </w:r>
    </w:p>
    <w:p w14:paraId="731DBE26" w14:textId="77777777" w:rsidR="00D53BB9" w:rsidRPr="00DE0485" w:rsidRDefault="004C60CB" w:rsidP="00C31974">
      <w:pPr>
        <w:ind w:left="1134" w:hangingChars="500" w:hanging="1134"/>
      </w:pPr>
      <w:r>
        <w:rPr>
          <w:rFonts w:hint="eastAsia"/>
        </w:rPr>
        <w:t xml:space="preserve">　　　　　　利用者</w:t>
      </w:r>
      <w:r w:rsidR="00D53BB9">
        <w:rPr>
          <w:rFonts w:hint="eastAsia"/>
        </w:rPr>
        <w:t>の生活の向上を図るため適切な相談、援助を行う。</w:t>
      </w:r>
      <w:r w:rsidR="00DE0485">
        <w:rPr>
          <w:rFonts w:hint="eastAsia"/>
        </w:rPr>
        <w:t>尚、その職務に支障がない範囲で、</w:t>
      </w:r>
      <w:r w:rsidR="00D53BB9">
        <w:rPr>
          <w:rFonts w:hint="eastAsia"/>
        </w:rPr>
        <w:t>利用者の地域</w:t>
      </w:r>
      <w:r w:rsidR="00DE0485">
        <w:rPr>
          <w:rFonts w:hint="eastAsia"/>
        </w:rPr>
        <w:t>生活を支える地域連携の拠点としての機能を展開する。</w:t>
      </w:r>
    </w:p>
    <w:p w14:paraId="57149A2F" w14:textId="77777777" w:rsidR="0065716F" w:rsidRPr="0024419D" w:rsidRDefault="00E13D7A">
      <w:pPr>
        <w:rPr>
          <w:rFonts w:cs="Times New Roman"/>
        </w:rPr>
      </w:pPr>
      <w:r w:rsidRPr="0024419D">
        <w:rPr>
          <w:rFonts w:hint="eastAsia"/>
        </w:rPr>
        <w:t xml:space="preserve">　　（</w:t>
      </w:r>
      <w:r w:rsidR="00C31974">
        <w:t>4</w:t>
      </w:r>
      <w:r w:rsidRPr="0024419D">
        <w:rPr>
          <w:rFonts w:hint="eastAsia"/>
        </w:rPr>
        <w:t>）看護職員</w:t>
      </w:r>
      <w:r w:rsidR="0062305A">
        <w:rPr>
          <w:rFonts w:hint="eastAsia"/>
        </w:rPr>
        <w:t>又は介護職員</w:t>
      </w:r>
      <w:r w:rsidRPr="0024419D">
        <w:rPr>
          <w:rFonts w:hint="eastAsia"/>
        </w:rPr>
        <w:t xml:space="preserve">　</w:t>
      </w:r>
      <w:r w:rsidR="00D23DF1">
        <w:t>7</w:t>
      </w:r>
      <w:r w:rsidR="0065716F" w:rsidRPr="0024419D">
        <w:rPr>
          <w:rFonts w:hint="eastAsia"/>
        </w:rPr>
        <w:t>人以上</w:t>
      </w:r>
    </w:p>
    <w:p w14:paraId="4C6BE9F2" w14:textId="77777777" w:rsidR="002406F9" w:rsidRPr="0024419D" w:rsidRDefault="0065716F" w:rsidP="00C31974">
      <w:pPr>
        <w:ind w:left="1134" w:hangingChars="500" w:hanging="1134"/>
        <w:rPr>
          <w:rFonts w:cs="Times New Roman"/>
        </w:rPr>
      </w:pPr>
      <w:r w:rsidRPr="0024419D">
        <w:rPr>
          <w:rFonts w:hint="eastAsia"/>
        </w:rPr>
        <w:t xml:space="preserve">　　　　</w:t>
      </w:r>
      <w:r w:rsidR="00DC2384" w:rsidRPr="0024419D">
        <w:rPr>
          <w:rFonts w:hint="eastAsia"/>
        </w:rPr>
        <w:t xml:space="preserve">　</w:t>
      </w:r>
      <w:r w:rsidR="002406F9" w:rsidRPr="0024419D">
        <w:rPr>
          <w:rFonts w:hint="eastAsia"/>
        </w:rPr>
        <w:t xml:space="preserve">　利用者の健康チェックに関すること</w:t>
      </w:r>
      <w:r w:rsidR="00DE0485">
        <w:rPr>
          <w:rFonts w:hint="eastAsia"/>
        </w:rPr>
        <w:t>や、</w:t>
      </w:r>
      <w:r w:rsidR="002406F9" w:rsidRPr="0024419D">
        <w:rPr>
          <w:rFonts w:hint="eastAsia"/>
        </w:rPr>
        <w:t>利用者の看護、保健及び衛生管理に関すること</w:t>
      </w:r>
      <w:r w:rsidR="0062305A">
        <w:rPr>
          <w:rFonts w:hint="eastAsia"/>
        </w:rPr>
        <w:t>、又は、入浴、排泄、食事の介助等、日常生活に必要な支援及び介助を行う。</w:t>
      </w:r>
    </w:p>
    <w:p w14:paraId="62FABFD4" w14:textId="77777777" w:rsidR="0065716F" w:rsidRPr="0024419D" w:rsidRDefault="00E13D7A" w:rsidP="004420AD">
      <w:pPr>
        <w:ind w:firstLineChars="200" w:firstLine="453"/>
        <w:rPr>
          <w:rFonts w:cs="Times New Roman"/>
        </w:rPr>
      </w:pPr>
      <w:r w:rsidRPr="0024419D">
        <w:rPr>
          <w:rFonts w:hint="eastAsia"/>
        </w:rPr>
        <w:t>（</w:t>
      </w:r>
      <w:r w:rsidR="00C31974">
        <w:t>5</w:t>
      </w:r>
      <w:r w:rsidRPr="0024419D">
        <w:rPr>
          <w:rFonts w:hint="eastAsia"/>
        </w:rPr>
        <w:t>）機能訓練指導員１</w:t>
      </w:r>
      <w:r w:rsidR="0065716F" w:rsidRPr="0024419D">
        <w:rPr>
          <w:rFonts w:hint="eastAsia"/>
        </w:rPr>
        <w:t>人以上（看護職員兼務</w:t>
      </w:r>
      <w:r w:rsidR="002406F9" w:rsidRPr="0024419D">
        <w:t xml:space="preserve"> </w:t>
      </w:r>
      <w:r w:rsidR="0065716F" w:rsidRPr="0024419D">
        <w:rPr>
          <w:rFonts w:hint="eastAsia"/>
        </w:rPr>
        <w:t>）</w:t>
      </w:r>
    </w:p>
    <w:p w14:paraId="489E1CD4" w14:textId="77777777" w:rsidR="0065716F" w:rsidRPr="0024419D" w:rsidRDefault="002406F9" w:rsidP="0062305A">
      <w:pPr>
        <w:ind w:left="1134" w:hangingChars="500" w:hanging="1134"/>
        <w:rPr>
          <w:rFonts w:cs="Times New Roman"/>
        </w:rPr>
      </w:pPr>
      <w:r w:rsidRPr="0024419D">
        <w:rPr>
          <w:rFonts w:hint="eastAsia"/>
        </w:rPr>
        <w:t xml:space="preserve">　　　</w:t>
      </w:r>
      <w:r w:rsidR="009106A1" w:rsidRPr="0024419D">
        <w:rPr>
          <w:rFonts w:hint="eastAsia"/>
        </w:rPr>
        <w:t xml:space="preserve">　</w:t>
      </w:r>
      <w:r w:rsidR="009106A1" w:rsidRPr="0024419D">
        <w:t xml:space="preserve"> </w:t>
      </w:r>
      <w:r w:rsidR="00C31974">
        <w:t xml:space="preserve"> </w:t>
      </w:r>
      <w:r w:rsidR="004C60CB">
        <w:rPr>
          <w:rFonts w:hint="eastAsia"/>
        </w:rPr>
        <w:t xml:space="preserve">　</w:t>
      </w:r>
      <w:r w:rsidRPr="0024419D">
        <w:rPr>
          <w:rFonts w:hint="eastAsia"/>
        </w:rPr>
        <w:t>利用者</w:t>
      </w:r>
      <w:r w:rsidR="004C60CB">
        <w:rPr>
          <w:rFonts w:hint="eastAsia"/>
        </w:rPr>
        <w:t>が日常生活を営むに必要な機能の減退を防止するための訓練、指導を行う。</w:t>
      </w:r>
    </w:p>
    <w:p w14:paraId="74C4D1AC" w14:textId="77777777" w:rsidR="00687B25" w:rsidRDefault="00E13D7A" w:rsidP="0062305A">
      <w:r w:rsidRPr="0024419D">
        <w:rPr>
          <w:rFonts w:hint="eastAsia"/>
        </w:rPr>
        <w:t xml:space="preserve">　　</w:t>
      </w:r>
      <w:r w:rsidR="0062305A">
        <w:rPr>
          <w:rFonts w:hint="eastAsia"/>
        </w:rPr>
        <w:t>（</w:t>
      </w:r>
      <w:r w:rsidR="0062305A">
        <w:t>6</w:t>
      </w:r>
      <w:r w:rsidR="0062305A">
        <w:rPr>
          <w:rFonts w:hint="eastAsia"/>
        </w:rPr>
        <w:t xml:space="preserve">）管理栄養士又は栄養士　</w:t>
      </w:r>
      <w:r w:rsidR="0062305A">
        <w:t>1</w:t>
      </w:r>
      <w:r w:rsidR="0062305A">
        <w:rPr>
          <w:rFonts w:hint="eastAsia"/>
        </w:rPr>
        <w:t>人以上</w:t>
      </w:r>
    </w:p>
    <w:p w14:paraId="3DAC9976" w14:textId="77777777" w:rsidR="0062305A" w:rsidRDefault="0062305A" w:rsidP="0062305A">
      <w:r>
        <w:rPr>
          <w:rFonts w:hint="eastAsia"/>
        </w:rPr>
        <w:t xml:space="preserve">　　　　　　利用者の栄養や心身の状況及び嗜好を考慮した献立及び栄養指導を</w:t>
      </w:r>
      <w:r w:rsidR="00CD48AD">
        <w:rPr>
          <w:rFonts w:hint="eastAsia"/>
        </w:rPr>
        <w:t>行う。</w:t>
      </w:r>
    </w:p>
    <w:p w14:paraId="218825F3" w14:textId="77777777" w:rsidR="00CD48AD" w:rsidRPr="0062305A" w:rsidRDefault="00CD48AD" w:rsidP="0062305A">
      <w:pPr>
        <w:rPr>
          <w:bCs/>
        </w:rPr>
      </w:pPr>
    </w:p>
    <w:p w14:paraId="7F24AC32" w14:textId="77777777" w:rsidR="00687B25" w:rsidRDefault="007D498C" w:rsidP="00687B25">
      <w:r>
        <w:rPr>
          <w:rFonts w:hint="eastAsia"/>
        </w:rPr>
        <w:t>【介護計画の作成】</w:t>
      </w:r>
    </w:p>
    <w:p w14:paraId="3CEF00F6" w14:textId="77777777" w:rsidR="00687B25" w:rsidRDefault="00687B25" w:rsidP="00687B25">
      <w:pPr>
        <w:ind w:leftChars="200" w:left="453" w:firstLineChars="100" w:firstLine="227"/>
      </w:pPr>
      <w:r>
        <w:rPr>
          <w:rFonts w:hint="eastAsia"/>
        </w:rPr>
        <w:t>地域包括支援センターや居宅介護支援事業所</w:t>
      </w:r>
      <w:r w:rsidR="007D498C">
        <w:rPr>
          <w:rFonts w:hint="eastAsia"/>
        </w:rPr>
        <w:t>等</w:t>
      </w:r>
      <w:r>
        <w:rPr>
          <w:rFonts w:hint="eastAsia"/>
        </w:rPr>
        <w:t>が作成した居宅サービス計画に沿っ</w:t>
      </w:r>
      <w:bookmarkStart w:id="0" w:name="_Hlk186365668"/>
      <w:r>
        <w:rPr>
          <w:rFonts w:hint="eastAsia"/>
        </w:rPr>
        <w:t>た</w:t>
      </w:r>
      <w:bookmarkStart w:id="1" w:name="_Hlk187842770"/>
      <w:r w:rsidR="0062305A">
        <w:rPr>
          <w:rFonts w:hint="eastAsia"/>
        </w:rPr>
        <w:t>短期入所生活介護及び介護予防短期入所生活</w:t>
      </w:r>
      <w:r>
        <w:rPr>
          <w:rFonts w:hint="eastAsia"/>
        </w:rPr>
        <w:t>介護</w:t>
      </w:r>
      <w:bookmarkEnd w:id="0"/>
      <w:r>
        <w:rPr>
          <w:rFonts w:hint="eastAsia"/>
        </w:rPr>
        <w:t>計画書</w:t>
      </w:r>
      <w:bookmarkEnd w:id="1"/>
      <w:r>
        <w:rPr>
          <w:rFonts w:hint="eastAsia"/>
        </w:rPr>
        <w:t>を作成し、サービスを提供する。</w:t>
      </w:r>
    </w:p>
    <w:p w14:paraId="3804AE84" w14:textId="77777777" w:rsidR="00687B25" w:rsidRPr="00687B25" w:rsidRDefault="00687B25" w:rsidP="00687B25"/>
    <w:p w14:paraId="26A7CCEE" w14:textId="77777777" w:rsidR="0065716F" w:rsidRDefault="003653D1">
      <w:r>
        <w:rPr>
          <w:rFonts w:hint="eastAsia"/>
        </w:rPr>
        <w:t>【事</w:t>
      </w:r>
      <w:r w:rsidRPr="0024419D">
        <w:rPr>
          <w:rFonts w:hint="eastAsia"/>
        </w:rPr>
        <w:t>業の内容</w:t>
      </w:r>
      <w:r>
        <w:rPr>
          <w:rFonts w:hint="eastAsia"/>
        </w:rPr>
        <w:t>】</w:t>
      </w:r>
    </w:p>
    <w:p w14:paraId="0E6D8B2C" w14:textId="77777777" w:rsidR="008F235F" w:rsidRDefault="0062305A">
      <w:r>
        <w:rPr>
          <w:rFonts w:hint="eastAsia"/>
        </w:rPr>
        <w:t>短期入所生活介護及び介護予防短期入所生活介護計画書</w:t>
      </w:r>
      <w:r w:rsidR="008F235F">
        <w:rPr>
          <w:rFonts w:hint="eastAsia"/>
        </w:rPr>
        <w:t>に基づきサービスを提供する。</w:t>
      </w:r>
    </w:p>
    <w:tbl>
      <w:tblPr>
        <w:tblStyle w:val="a9"/>
        <w:tblW w:w="0" w:type="auto"/>
        <w:tblLook w:val="04A0" w:firstRow="1" w:lastRow="0" w:firstColumn="1" w:lastColumn="0" w:noHBand="0" w:noVBand="1"/>
      </w:tblPr>
      <w:tblGrid>
        <w:gridCol w:w="2470"/>
        <w:gridCol w:w="6590"/>
      </w:tblGrid>
      <w:tr w:rsidR="00852ECA" w14:paraId="5CF42BEC" w14:textId="77777777" w:rsidTr="00687B25">
        <w:tc>
          <w:tcPr>
            <w:tcW w:w="2518" w:type="dxa"/>
          </w:tcPr>
          <w:p w14:paraId="1B80E01E" w14:textId="77777777" w:rsidR="00852ECA" w:rsidRDefault="00852ECA" w:rsidP="007D498C">
            <w:pPr>
              <w:jc w:val="center"/>
              <w:rPr>
                <w:rFonts w:cs="Times New Roman"/>
              </w:rPr>
            </w:pPr>
            <w:r>
              <w:rPr>
                <w:rFonts w:cs="Times New Roman" w:hint="eastAsia"/>
              </w:rPr>
              <w:t>サービス名</w:t>
            </w:r>
          </w:p>
        </w:tc>
        <w:tc>
          <w:tcPr>
            <w:tcW w:w="6750" w:type="dxa"/>
          </w:tcPr>
          <w:p w14:paraId="3A229D2A" w14:textId="77777777" w:rsidR="00852ECA" w:rsidRDefault="00852ECA" w:rsidP="007D498C">
            <w:pPr>
              <w:jc w:val="center"/>
              <w:rPr>
                <w:rFonts w:cs="Times New Roman"/>
              </w:rPr>
            </w:pPr>
            <w:r>
              <w:rPr>
                <w:rFonts w:cs="Times New Roman" w:hint="eastAsia"/>
              </w:rPr>
              <w:t>内</w:t>
            </w:r>
            <w:r w:rsidR="007D498C">
              <w:rPr>
                <w:rFonts w:cs="Times New Roman" w:hint="eastAsia"/>
              </w:rPr>
              <w:t xml:space="preserve">　　</w:t>
            </w:r>
            <w:r>
              <w:rPr>
                <w:rFonts w:cs="Times New Roman" w:hint="eastAsia"/>
              </w:rPr>
              <w:t>容</w:t>
            </w:r>
          </w:p>
        </w:tc>
      </w:tr>
      <w:tr w:rsidR="00852ECA" w14:paraId="35EB9436" w14:textId="77777777" w:rsidTr="00687B25">
        <w:tc>
          <w:tcPr>
            <w:tcW w:w="2518" w:type="dxa"/>
          </w:tcPr>
          <w:p w14:paraId="1E45EA82" w14:textId="77777777" w:rsidR="00852ECA" w:rsidRDefault="008F235F">
            <w:pPr>
              <w:rPr>
                <w:rFonts w:cs="Times New Roman"/>
              </w:rPr>
            </w:pPr>
            <w:r>
              <w:rPr>
                <w:rFonts w:cs="Times New Roman" w:hint="eastAsia"/>
              </w:rPr>
              <w:t>食事</w:t>
            </w:r>
          </w:p>
        </w:tc>
        <w:tc>
          <w:tcPr>
            <w:tcW w:w="6750" w:type="dxa"/>
          </w:tcPr>
          <w:p w14:paraId="7B4234AC" w14:textId="77777777" w:rsidR="00852ECA" w:rsidRDefault="008F235F">
            <w:pPr>
              <w:rPr>
                <w:rFonts w:cs="Times New Roman"/>
              </w:rPr>
            </w:pPr>
            <w:r>
              <w:rPr>
                <w:rFonts w:cs="Times New Roman" w:hint="eastAsia"/>
              </w:rPr>
              <w:t>栄養、心身の状態及び嗜好を考慮した食事。</w:t>
            </w:r>
          </w:p>
        </w:tc>
      </w:tr>
      <w:tr w:rsidR="00852ECA" w14:paraId="01097E1A" w14:textId="77777777" w:rsidTr="00687B25">
        <w:tc>
          <w:tcPr>
            <w:tcW w:w="2518" w:type="dxa"/>
          </w:tcPr>
          <w:p w14:paraId="29A19A7C" w14:textId="77777777" w:rsidR="00852ECA" w:rsidRDefault="008F235F">
            <w:pPr>
              <w:rPr>
                <w:rFonts w:cs="Times New Roman"/>
              </w:rPr>
            </w:pPr>
            <w:r>
              <w:rPr>
                <w:rFonts w:cs="Times New Roman" w:hint="eastAsia"/>
              </w:rPr>
              <w:t>入浴</w:t>
            </w:r>
          </w:p>
        </w:tc>
        <w:tc>
          <w:tcPr>
            <w:tcW w:w="6750" w:type="dxa"/>
          </w:tcPr>
          <w:p w14:paraId="37B049BC" w14:textId="77777777" w:rsidR="00852ECA" w:rsidRDefault="008F235F">
            <w:pPr>
              <w:rPr>
                <w:rFonts w:cs="Times New Roman"/>
              </w:rPr>
            </w:pPr>
            <w:r>
              <w:rPr>
                <w:rFonts w:cs="Times New Roman" w:hint="eastAsia"/>
              </w:rPr>
              <w:t>身体状態に応じた浴槽での入浴。</w:t>
            </w:r>
          </w:p>
        </w:tc>
      </w:tr>
      <w:tr w:rsidR="00852ECA" w14:paraId="640AD377" w14:textId="77777777" w:rsidTr="00687B25">
        <w:tc>
          <w:tcPr>
            <w:tcW w:w="2518" w:type="dxa"/>
          </w:tcPr>
          <w:p w14:paraId="643765E3" w14:textId="77777777" w:rsidR="00852ECA" w:rsidRDefault="008F235F">
            <w:pPr>
              <w:rPr>
                <w:rFonts w:cs="Times New Roman"/>
              </w:rPr>
            </w:pPr>
            <w:r>
              <w:rPr>
                <w:rFonts w:cs="Times New Roman" w:hint="eastAsia"/>
              </w:rPr>
              <w:t>機能訓練</w:t>
            </w:r>
          </w:p>
        </w:tc>
        <w:tc>
          <w:tcPr>
            <w:tcW w:w="6750" w:type="dxa"/>
          </w:tcPr>
          <w:p w14:paraId="3C4CA961" w14:textId="77777777" w:rsidR="00852ECA" w:rsidRDefault="008F235F">
            <w:pPr>
              <w:rPr>
                <w:rFonts w:cs="Times New Roman"/>
              </w:rPr>
            </w:pPr>
            <w:r>
              <w:rPr>
                <w:rFonts w:cs="Times New Roman" w:hint="eastAsia"/>
              </w:rPr>
              <w:t>機能の減退を防止するための訓練や指導。</w:t>
            </w:r>
          </w:p>
        </w:tc>
      </w:tr>
      <w:tr w:rsidR="00852ECA" w14:paraId="047E62D1" w14:textId="77777777" w:rsidTr="00687B25">
        <w:tc>
          <w:tcPr>
            <w:tcW w:w="2518" w:type="dxa"/>
          </w:tcPr>
          <w:p w14:paraId="0E5F6549" w14:textId="77777777" w:rsidR="00852ECA" w:rsidRDefault="008F235F">
            <w:pPr>
              <w:rPr>
                <w:rFonts w:cs="Times New Roman"/>
              </w:rPr>
            </w:pPr>
            <w:r>
              <w:rPr>
                <w:rFonts w:cs="Times New Roman" w:hint="eastAsia"/>
              </w:rPr>
              <w:t>健康チェック</w:t>
            </w:r>
          </w:p>
        </w:tc>
        <w:tc>
          <w:tcPr>
            <w:tcW w:w="6750" w:type="dxa"/>
          </w:tcPr>
          <w:p w14:paraId="7CBD47F4" w14:textId="77777777" w:rsidR="00852ECA" w:rsidRDefault="008F235F">
            <w:pPr>
              <w:rPr>
                <w:rFonts w:cs="Times New Roman"/>
              </w:rPr>
            </w:pPr>
            <w:r>
              <w:rPr>
                <w:rFonts w:cs="Times New Roman" w:hint="eastAsia"/>
              </w:rPr>
              <w:t>血圧、体温、脈拍、体重の測定。皮膚状態の観察。</w:t>
            </w:r>
          </w:p>
        </w:tc>
      </w:tr>
      <w:tr w:rsidR="00852ECA" w14:paraId="2A26E9D4" w14:textId="77777777" w:rsidTr="00687B25">
        <w:tc>
          <w:tcPr>
            <w:tcW w:w="2518" w:type="dxa"/>
          </w:tcPr>
          <w:p w14:paraId="7FA1931C" w14:textId="77777777" w:rsidR="00852ECA" w:rsidRDefault="008F235F">
            <w:pPr>
              <w:rPr>
                <w:rFonts w:cs="Times New Roman"/>
              </w:rPr>
            </w:pPr>
            <w:r>
              <w:rPr>
                <w:rFonts w:cs="Times New Roman" w:hint="eastAsia"/>
              </w:rPr>
              <w:t>送迎</w:t>
            </w:r>
          </w:p>
        </w:tc>
        <w:tc>
          <w:tcPr>
            <w:tcW w:w="6750" w:type="dxa"/>
          </w:tcPr>
          <w:p w14:paraId="7495994C" w14:textId="77777777" w:rsidR="00852ECA" w:rsidRDefault="00CF23D8">
            <w:pPr>
              <w:rPr>
                <w:rFonts w:cs="Times New Roman"/>
              </w:rPr>
            </w:pPr>
            <w:r>
              <w:rPr>
                <w:rFonts w:cs="Times New Roman" w:hint="eastAsia"/>
              </w:rPr>
              <w:t>自宅と事業所間の送り迎え。</w:t>
            </w:r>
          </w:p>
        </w:tc>
      </w:tr>
      <w:tr w:rsidR="00852ECA" w14:paraId="496A5900" w14:textId="77777777" w:rsidTr="00687B25">
        <w:tc>
          <w:tcPr>
            <w:tcW w:w="2518" w:type="dxa"/>
          </w:tcPr>
          <w:p w14:paraId="31E52F2D" w14:textId="77777777" w:rsidR="00852ECA" w:rsidRDefault="008F235F">
            <w:pPr>
              <w:rPr>
                <w:rFonts w:cs="Times New Roman"/>
              </w:rPr>
            </w:pPr>
            <w:r>
              <w:rPr>
                <w:rFonts w:cs="Times New Roman" w:hint="eastAsia"/>
              </w:rPr>
              <w:t>余暇活動</w:t>
            </w:r>
          </w:p>
        </w:tc>
        <w:tc>
          <w:tcPr>
            <w:tcW w:w="6750" w:type="dxa"/>
          </w:tcPr>
          <w:p w14:paraId="404F9DED" w14:textId="77777777" w:rsidR="00852ECA" w:rsidRDefault="008F235F">
            <w:pPr>
              <w:rPr>
                <w:rFonts w:cs="Times New Roman"/>
              </w:rPr>
            </w:pPr>
            <w:r>
              <w:rPr>
                <w:rFonts w:cs="Times New Roman" w:hint="eastAsia"/>
              </w:rPr>
              <w:t>レクリエーションや創作等。</w:t>
            </w:r>
          </w:p>
        </w:tc>
      </w:tr>
      <w:tr w:rsidR="00852ECA" w14:paraId="180A7893" w14:textId="77777777" w:rsidTr="00687B25">
        <w:tc>
          <w:tcPr>
            <w:tcW w:w="2518" w:type="dxa"/>
          </w:tcPr>
          <w:p w14:paraId="0FE52EEB" w14:textId="77777777" w:rsidR="00852ECA" w:rsidRDefault="008F235F">
            <w:pPr>
              <w:rPr>
                <w:rFonts w:cs="Times New Roman"/>
              </w:rPr>
            </w:pPr>
            <w:r>
              <w:rPr>
                <w:rFonts w:cs="Times New Roman" w:hint="eastAsia"/>
              </w:rPr>
              <w:t>相談・助言・援助</w:t>
            </w:r>
          </w:p>
        </w:tc>
        <w:tc>
          <w:tcPr>
            <w:tcW w:w="6750" w:type="dxa"/>
          </w:tcPr>
          <w:p w14:paraId="66459FA5" w14:textId="77777777" w:rsidR="00852ECA" w:rsidRDefault="008F235F">
            <w:pPr>
              <w:rPr>
                <w:rFonts w:cs="Times New Roman"/>
              </w:rPr>
            </w:pPr>
            <w:r>
              <w:rPr>
                <w:rFonts w:cs="Times New Roman" w:hint="eastAsia"/>
              </w:rPr>
              <w:t>生活の向上を図るための相談や</w:t>
            </w:r>
            <w:r w:rsidR="00687B25">
              <w:rPr>
                <w:rFonts w:cs="Times New Roman" w:hint="eastAsia"/>
              </w:rPr>
              <w:t>助言、援助等。</w:t>
            </w:r>
          </w:p>
        </w:tc>
      </w:tr>
    </w:tbl>
    <w:p w14:paraId="64C06E00" w14:textId="77777777" w:rsidR="00852ECA" w:rsidRPr="0024419D" w:rsidRDefault="00852ECA">
      <w:pPr>
        <w:rPr>
          <w:rFonts w:cs="Times New Roman"/>
        </w:rPr>
      </w:pPr>
    </w:p>
    <w:p w14:paraId="4548E498" w14:textId="77777777" w:rsidR="00687B25" w:rsidRDefault="003653D1" w:rsidP="00687B25">
      <w:r>
        <w:rPr>
          <w:rFonts w:hint="eastAsia"/>
        </w:rPr>
        <w:t>【サービスの利用にあたっての留意事項】</w:t>
      </w:r>
    </w:p>
    <w:tbl>
      <w:tblPr>
        <w:tblStyle w:val="a9"/>
        <w:tblW w:w="0" w:type="auto"/>
        <w:tblLook w:val="04A0" w:firstRow="1" w:lastRow="0" w:firstColumn="1" w:lastColumn="0" w:noHBand="0" w:noVBand="1"/>
      </w:tblPr>
      <w:tblGrid>
        <w:gridCol w:w="2467"/>
        <w:gridCol w:w="6593"/>
      </w:tblGrid>
      <w:tr w:rsidR="00687B25" w14:paraId="06C10AF8" w14:textId="77777777" w:rsidTr="00687B25">
        <w:tc>
          <w:tcPr>
            <w:tcW w:w="2518" w:type="dxa"/>
          </w:tcPr>
          <w:p w14:paraId="187678F5" w14:textId="77777777" w:rsidR="00687B25" w:rsidRDefault="00687B25" w:rsidP="007D498C">
            <w:pPr>
              <w:jc w:val="center"/>
            </w:pPr>
            <w:r>
              <w:rPr>
                <w:rFonts w:hint="eastAsia"/>
              </w:rPr>
              <w:t>項</w:t>
            </w:r>
            <w:r w:rsidR="007D498C">
              <w:rPr>
                <w:rFonts w:hint="eastAsia"/>
              </w:rPr>
              <w:t xml:space="preserve">　</w:t>
            </w:r>
            <w:r>
              <w:rPr>
                <w:rFonts w:hint="eastAsia"/>
              </w:rPr>
              <w:t>目</w:t>
            </w:r>
          </w:p>
        </w:tc>
        <w:tc>
          <w:tcPr>
            <w:tcW w:w="6750" w:type="dxa"/>
          </w:tcPr>
          <w:p w14:paraId="140B0B66" w14:textId="77777777" w:rsidR="00687B25" w:rsidRDefault="00687B25" w:rsidP="007D498C">
            <w:pPr>
              <w:jc w:val="center"/>
            </w:pPr>
            <w:r>
              <w:rPr>
                <w:rFonts w:hint="eastAsia"/>
              </w:rPr>
              <w:t>留意事項</w:t>
            </w:r>
          </w:p>
        </w:tc>
      </w:tr>
      <w:tr w:rsidR="00687B25" w14:paraId="177688A4" w14:textId="77777777" w:rsidTr="00687B25">
        <w:tc>
          <w:tcPr>
            <w:tcW w:w="2518" w:type="dxa"/>
          </w:tcPr>
          <w:p w14:paraId="36CE8770" w14:textId="77777777" w:rsidR="00687B25" w:rsidRDefault="00687B25" w:rsidP="00312DA4">
            <w:r>
              <w:rPr>
                <w:rFonts w:hint="eastAsia"/>
              </w:rPr>
              <w:t>体調</w:t>
            </w:r>
            <w:r w:rsidR="004047A0">
              <w:rPr>
                <w:rFonts w:hint="eastAsia"/>
              </w:rPr>
              <w:t>確認と利用中止</w:t>
            </w:r>
          </w:p>
        </w:tc>
        <w:tc>
          <w:tcPr>
            <w:tcW w:w="6750" w:type="dxa"/>
          </w:tcPr>
          <w:p w14:paraId="2C2EA822" w14:textId="77777777" w:rsidR="00687B25" w:rsidRDefault="00687B25" w:rsidP="00687B25">
            <w:pPr>
              <w:numPr>
                <w:ilvl w:val="0"/>
                <w:numId w:val="36"/>
              </w:numPr>
            </w:pPr>
            <w:r>
              <w:rPr>
                <w:rFonts w:hint="eastAsia"/>
              </w:rPr>
              <w:t>利用中に気分が悪くなったら速やかに申し出る。</w:t>
            </w:r>
            <w:r w:rsidR="004047A0">
              <w:rPr>
                <w:rFonts w:hint="eastAsia"/>
              </w:rPr>
              <w:t>また、健康チェックで異常がある場合は、サービスの中止や変更をすることがある。</w:t>
            </w:r>
          </w:p>
          <w:p w14:paraId="14F4EF07" w14:textId="77777777" w:rsidR="00687B25" w:rsidRDefault="00687B25" w:rsidP="00687B25">
            <w:pPr>
              <w:numPr>
                <w:ilvl w:val="0"/>
                <w:numId w:val="36"/>
              </w:numPr>
            </w:pPr>
            <w:r>
              <w:rPr>
                <w:rFonts w:hint="eastAsia"/>
              </w:rPr>
              <w:t>自宅において体調の変化や受診等がある場合は、事業所に連絡を入れる。</w:t>
            </w:r>
          </w:p>
          <w:p w14:paraId="1382AEBF" w14:textId="77777777" w:rsidR="004047A0" w:rsidRDefault="004047A0" w:rsidP="004047A0">
            <w:pPr>
              <w:numPr>
                <w:ilvl w:val="0"/>
                <w:numId w:val="36"/>
              </w:numPr>
            </w:pPr>
            <w:r>
              <w:rPr>
                <w:rFonts w:hint="eastAsia"/>
              </w:rPr>
              <w:t>本人や家族が感染症に罹患した場合、感染拡大を防止するために、利用を断ることがある。</w:t>
            </w:r>
          </w:p>
        </w:tc>
      </w:tr>
      <w:tr w:rsidR="004047A0" w14:paraId="06AC9F50" w14:textId="77777777" w:rsidTr="00687B25">
        <w:tc>
          <w:tcPr>
            <w:tcW w:w="2518" w:type="dxa"/>
          </w:tcPr>
          <w:p w14:paraId="3964B858" w14:textId="77777777" w:rsidR="004047A0" w:rsidRDefault="004047A0" w:rsidP="00312DA4">
            <w:r>
              <w:rPr>
                <w:rFonts w:hint="eastAsia"/>
              </w:rPr>
              <w:lastRenderedPageBreak/>
              <w:t>利用日の変更</w:t>
            </w:r>
          </w:p>
        </w:tc>
        <w:tc>
          <w:tcPr>
            <w:tcW w:w="6750" w:type="dxa"/>
          </w:tcPr>
          <w:p w14:paraId="6800EDB8" w14:textId="77777777" w:rsidR="004047A0" w:rsidRDefault="004047A0" w:rsidP="00687B25">
            <w:pPr>
              <w:numPr>
                <w:ilvl w:val="0"/>
                <w:numId w:val="36"/>
              </w:numPr>
            </w:pPr>
            <w:r>
              <w:rPr>
                <w:rFonts w:hint="eastAsia"/>
              </w:rPr>
              <w:t>利用者の都合により利用日の変更や中止する場合は、利用日の前日まで、若しくは当日の</w:t>
            </w:r>
            <w:r>
              <w:t>9</w:t>
            </w:r>
            <w:r>
              <w:rPr>
                <w:rFonts w:hint="eastAsia"/>
              </w:rPr>
              <w:t>時までに連絡を入れる。</w:t>
            </w:r>
          </w:p>
        </w:tc>
      </w:tr>
      <w:tr w:rsidR="00687B25" w14:paraId="0B2CB55E" w14:textId="77777777" w:rsidTr="00687B25">
        <w:tc>
          <w:tcPr>
            <w:tcW w:w="2518" w:type="dxa"/>
          </w:tcPr>
          <w:p w14:paraId="27687005" w14:textId="77777777" w:rsidR="00687B25" w:rsidRDefault="00687B25" w:rsidP="00312DA4">
            <w:r>
              <w:rPr>
                <w:rFonts w:hint="eastAsia"/>
              </w:rPr>
              <w:t>設備・器具の利用</w:t>
            </w:r>
          </w:p>
        </w:tc>
        <w:tc>
          <w:tcPr>
            <w:tcW w:w="6750" w:type="dxa"/>
          </w:tcPr>
          <w:p w14:paraId="6C9E2CE1" w14:textId="77777777" w:rsidR="00687B25" w:rsidRDefault="004047A0" w:rsidP="004047A0">
            <w:pPr>
              <w:numPr>
                <w:ilvl w:val="0"/>
                <w:numId w:val="36"/>
              </w:numPr>
            </w:pPr>
            <w:r>
              <w:rPr>
                <w:rFonts w:hint="eastAsia"/>
              </w:rPr>
              <w:t>事業所内の設備や器具は本来の用法に従って使用する。これに反した使用により破損が生じた場合、</w:t>
            </w:r>
            <w:r w:rsidR="00C532AB">
              <w:rPr>
                <w:rFonts w:hint="eastAsia"/>
              </w:rPr>
              <w:t>賠償してもらうことがある。</w:t>
            </w:r>
          </w:p>
        </w:tc>
      </w:tr>
      <w:tr w:rsidR="003653D1" w14:paraId="317ACEF1" w14:textId="77777777" w:rsidTr="00687B25">
        <w:tc>
          <w:tcPr>
            <w:tcW w:w="2518" w:type="dxa"/>
          </w:tcPr>
          <w:p w14:paraId="4D3693EA" w14:textId="77777777" w:rsidR="003653D1" w:rsidRDefault="003653D1" w:rsidP="003653D1">
            <w:r>
              <w:rPr>
                <w:rFonts w:hint="eastAsia"/>
              </w:rPr>
              <w:t>食事のキャンセル料金</w:t>
            </w:r>
          </w:p>
        </w:tc>
        <w:tc>
          <w:tcPr>
            <w:tcW w:w="6750" w:type="dxa"/>
          </w:tcPr>
          <w:p w14:paraId="41D55DC3" w14:textId="77777777" w:rsidR="003653D1" w:rsidRDefault="003653D1" w:rsidP="003653D1">
            <w:pPr>
              <w:numPr>
                <w:ilvl w:val="0"/>
                <w:numId w:val="36"/>
              </w:numPr>
            </w:pPr>
            <w:r>
              <w:rPr>
                <w:rFonts w:hint="eastAsia"/>
              </w:rPr>
              <w:t>利用当日</w:t>
            </w:r>
            <w:r w:rsidR="00CD48AD">
              <w:rPr>
                <w:rFonts w:hint="eastAsia"/>
              </w:rPr>
              <w:t>の</w:t>
            </w:r>
            <w:r>
              <w:rPr>
                <w:rFonts w:hint="eastAsia"/>
              </w:rPr>
              <w:t>利用の中止や変更の申し出があった場合、食事の準備の都合により</w:t>
            </w:r>
            <w:r w:rsidR="0006133C">
              <w:rPr>
                <w:rFonts w:hint="eastAsia"/>
              </w:rPr>
              <w:t>食事</w:t>
            </w:r>
            <w:r>
              <w:rPr>
                <w:rFonts w:hint="eastAsia"/>
              </w:rPr>
              <w:t>代金を徴収する。</w:t>
            </w:r>
          </w:p>
        </w:tc>
      </w:tr>
      <w:tr w:rsidR="003653D1" w14:paraId="50F03387" w14:textId="77777777" w:rsidTr="00687B25">
        <w:tc>
          <w:tcPr>
            <w:tcW w:w="2518" w:type="dxa"/>
          </w:tcPr>
          <w:p w14:paraId="4F61C9DE" w14:textId="77777777" w:rsidR="003653D1" w:rsidRDefault="003653D1" w:rsidP="003653D1">
            <w:r>
              <w:rPr>
                <w:rFonts w:hint="eastAsia"/>
              </w:rPr>
              <w:t>迷惑行為等</w:t>
            </w:r>
          </w:p>
        </w:tc>
        <w:tc>
          <w:tcPr>
            <w:tcW w:w="6750" w:type="dxa"/>
          </w:tcPr>
          <w:p w14:paraId="758A2D13" w14:textId="77777777" w:rsidR="003653D1" w:rsidRDefault="003653D1" w:rsidP="003653D1">
            <w:pPr>
              <w:numPr>
                <w:ilvl w:val="0"/>
                <w:numId w:val="36"/>
              </w:numPr>
            </w:pPr>
            <w:r>
              <w:rPr>
                <w:rFonts w:hint="eastAsia"/>
              </w:rPr>
              <w:t>職員や他の利用者に対し、ハラスメント行為、迷惑を及ぼすような勧誘活動（宗教活動・政治活動・営利活動）がある場合、利用を断ることがある。</w:t>
            </w:r>
          </w:p>
        </w:tc>
      </w:tr>
      <w:tr w:rsidR="003653D1" w14:paraId="35FEB028" w14:textId="77777777" w:rsidTr="00687B25">
        <w:tc>
          <w:tcPr>
            <w:tcW w:w="2518" w:type="dxa"/>
          </w:tcPr>
          <w:p w14:paraId="29F5A52D" w14:textId="77777777" w:rsidR="003653D1" w:rsidRDefault="003653D1" w:rsidP="003653D1">
            <w:r>
              <w:rPr>
                <w:rFonts w:hint="eastAsia"/>
              </w:rPr>
              <w:t>送迎</w:t>
            </w:r>
          </w:p>
        </w:tc>
        <w:tc>
          <w:tcPr>
            <w:tcW w:w="6750" w:type="dxa"/>
          </w:tcPr>
          <w:p w14:paraId="4FCE6EBD" w14:textId="77777777" w:rsidR="003653D1" w:rsidRDefault="003653D1" w:rsidP="003653D1">
            <w:pPr>
              <w:numPr>
                <w:ilvl w:val="0"/>
                <w:numId w:val="36"/>
              </w:numPr>
            </w:pPr>
            <w:r>
              <w:rPr>
                <w:rFonts w:hint="eastAsia"/>
              </w:rPr>
              <w:t>自宅と事業所間の送迎とする。</w:t>
            </w:r>
          </w:p>
          <w:p w14:paraId="3D7B15C3" w14:textId="77777777" w:rsidR="003653D1" w:rsidRDefault="003653D1" w:rsidP="0006133C">
            <w:pPr>
              <w:numPr>
                <w:ilvl w:val="0"/>
                <w:numId w:val="36"/>
              </w:numPr>
            </w:pPr>
            <w:r>
              <w:rPr>
                <w:rFonts w:hint="eastAsia"/>
              </w:rPr>
              <w:t>道路事情や天候により予定時刻が前後する場合がある。</w:t>
            </w:r>
          </w:p>
        </w:tc>
      </w:tr>
      <w:tr w:rsidR="003653D1" w14:paraId="699CAC5B" w14:textId="77777777" w:rsidTr="00687B25">
        <w:tc>
          <w:tcPr>
            <w:tcW w:w="2518" w:type="dxa"/>
          </w:tcPr>
          <w:p w14:paraId="06B8D1F7" w14:textId="77777777" w:rsidR="003653D1" w:rsidRPr="009E2B6E" w:rsidRDefault="0006133C" w:rsidP="003653D1">
            <w:r>
              <w:rPr>
                <w:rFonts w:hint="eastAsia"/>
              </w:rPr>
              <w:t>所持品に関して</w:t>
            </w:r>
          </w:p>
        </w:tc>
        <w:tc>
          <w:tcPr>
            <w:tcW w:w="6750" w:type="dxa"/>
          </w:tcPr>
          <w:p w14:paraId="7B5BA5A0" w14:textId="77777777" w:rsidR="003653D1" w:rsidRDefault="003653D1" w:rsidP="003653D1">
            <w:pPr>
              <w:numPr>
                <w:ilvl w:val="0"/>
                <w:numId w:val="36"/>
              </w:numPr>
            </w:pPr>
            <w:r>
              <w:rPr>
                <w:rFonts w:hint="eastAsia"/>
              </w:rPr>
              <w:t>事業所内で、自宅から持参した金銭や物品、飲食物</w:t>
            </w:r>
            <w:r w:rsidR="0006133C">
              <w:rPr>
                <w:rFonts w:hint="eastAsia"/>
              </w:rPr>
              <w:t>は、他の利用者間で</w:t>
            </w:r>
            <w:r>
              <w:rPr>
                <w:rFonts w:hint="eastAsia"/>
              </w:rPr>
              <w:t>やり取りはしない。やむを得ない事情がある場合は、職員に報告する。</w:t>
            </w:r>
          </w:p>
          <w:p w14:paraId="05EDF479" w14:textId="77777777" w:rsidR="0006133C" w:rsidRDefault="0006133C" w:rsidP="003653D1">
            <w:pPr>
              <w:numPr>
                <w:ilvl w:val="0"/>
                <w:numId w:val="36"/>
              </w:numPr>
            </w:pPr>
            <w:r>
              <w:rPr>
                <w:rFonts w:hint="eastAsia"/>
              </w:rPr>
              <w:t>危険物や貴重品は持ち込まない。</w:t>
            </w:r>
          </w:p>
          <w:p w14:paraId="14C8777D" w14:textId="77777777" w:rsidR="0006133C" w:rsidRDefault="0006133C" w:rsidP="0006133C">
            <w:pPr>
              <w:numPr>
                <w:ilvl w:val="0"/>
                <w:numId w:val="36"/>
              </w:numPr>
            </w:pPr>
            <w:r>
              <w:rPr>
                <w:rFonts w:hint="eastAsia"/>
              </w:rPr>
              <w:t>電化製品（テレビや電気毛布等）は一点につき、実費負担あり。</w:t>
            </w:r>
          </w:p>
        </w:tc>
      </w:tr>
    </w:tbl>
    <w:p w14:paraId="3A8D16DF" w14:textId="77777777" w:rsidR="00BB3277" w:rsidRPr="00687B25" w:rsidRDefault="00BB3277" w:rsidP="00312DA4"/>
    <w:p w14:paraId="51B32D7F" w14:textId="77777777" w:rsidR="00356671" w:rsidRDefault="003653D1" w:rsidP="00BB3277">
      <w:pPr>
        <w:rPr>
          <w:rFonts w:cs="Times New Roman"/>
        </w:rPr>
      </w:pPr>
      <w:r>
        <w:rPr>
          <w:rFonts w:cs="Times New Roman" w:hint="eastAsia"/>
        </w:rPr>
        <w:t>【</w:t>
      </w:r>
      <w:r w:rsidRPr="00D41B75">
        <w:rPr>
          <w:rFonts w:cs="Times New Roman" w:hint="eastAsia"/>
        </w:rPr>
        <w:t>記録の整備</w:t>
      </w:r>
      <w:r>
        <w:rPr>
          <w:rFonts w:cs="Times New Roman" w:hint="eastAsia"/>
        </w:rPr>
        <w:t>】</w:t>
      </w:r>
    </w:p>
    <w:p w14:paraId="61E53BB9" w14:textId="77777777" w:rsidR="004A6A40" w:rsidRDefault="004A6A40" w:rsidP="00BB3277">
      <w:pPr>
        <w:rPr>
          <w:rFonts w:cs="Times New Roman"/>
        </w:rPr>
      </w:pPr>
      <w:r>
        <w:rPr>
          <w:rFonts w:cs="Times New Roman" w:hint="eastAsia"/>
        </w:rPr>
        <w:t xml:space="preserve">　　以下の記録を整備する。</w:t>
      </w:r>
    </w:p>
    <w:p w14:paraId="32311933" w14:textId="77777777" w:rsidR="00D36205" w:rsidRDefault="0006133C" w:rsidP="00356671">
      <w:pPr>
        <w:numPr>
          <w:ilvl w:val="0"/>
          <w:numId w:val="34"/>
        </w:numPr>
        <w:rPr>
          <w:rFonts w:cs="Times New Roman"/>
        </w:rPr>
      </w:pPr>
      <w:r>
        <w:rPr>
          <w:rFonts w:hint="eastAsia"/>
        </w:rPr>
        <w:t>介護計画書の</w:t>
      </w:r>
      <w:r w:rsidR="00D36205">
        <w:rPr>
          <w:rFonts w:cs="Times New Roman" w:hint="eastAsia"/>
        </w:rPr>
        <w:t>サービス内容の記録</w:t>
      </w:r>
    </w:p>
    <w:p w14:paraId="20A09012" w14:textId="77777777" w:rsidR="00356671" w:rsidRDefault="00356671" w:rsidP="00356671">
      <w:pPr>
        <w:numPr>
          <w:ilvl w:val="0"/>
          <w:numId w:val="34"/>
        </w:numPr>
        <w:rPr>
          <w:rFonts w:cs="Times New Roman"/>
        </w:rPr>
      </w:pPr>
      <w:r>
        <w:rPr>
          <w:rFonts w:cs="Times New Roman" w:hint="eastAsia"/>
        </w:rPr>
        <w:t>身体拘束等に</w:t>
      </w:r>
      <w:r w:rsidR="00D36205">
        <w:rPr>
          <w:rFonts w:cs="Times New Roman" w:hint="eastAsia"/>
        </w:rPr>
        <w:t>関する記録</w:t>
      </w:r>
    </w:p>
    <w:p w14:paraId="4AC3D483" w14:textId="77777777" w:rsidR="00D36205" w:rsidRDefault="00D36205" w:rsidP="00356671">
      <w:pPr>
        <w:numPr>
          <w:ilvl w:val="0"/>
          <w:numId w:val="34"/>
        </w:numPr>
        <w:rPr>
          <w:rFonts w:cs="Times New Roman"/>
        </w:rPr>
      </w:pPr>
      <w:r>
        <w:rPr>
          <w:rFonts w:cs="Times New Roman" w:hint="eastAsia"/>
        </w:rPr>
        <w:t>事故発生時の記録</w:t>
      </w:r>
    </w:p>
    <w:p w14:paraId="55BC747D" w14:textId="77777777" w:rsidR="00BB3277" w:rsidRPr="00476B23" w:rsidRDefault="00D36205" w:rsidP="00476B23">
      <w:pPr>
        <w:numPr>
          <w:ilvl w:val="0"/>
          <w:numId w:val="34"/>
        </w:numPr>
        <w:rPr>
          <w:rFonts w:cs="Times New Roman"/>
        </w:rPr>
      </w:pPr>
      <w:r>
        <w:rPr>
          <w:rFonts w:cs="Times New Roman" w:hint="eastAsia"/>
        </w:rPr>
        <w:t>苦情処理に関する記録</w:t>
      </w:r>
    </w:p>
    <w:p w14:paraId="39CDC384" w14:textId="77777777" w:rsidR="004C077A" w:rsidRPr="0024419D" w:rsidRDefault="0065716F" w:rsidP="00DD760F">
      <w:pPr>
        <w:ind w:leftChars="1566" w:left="3551"/>
        <w:rPr>
          <w:rFonts w:cs="Times New Roman"/>
        </w:rPr>
      </w:pPr>
      <w:r w:rsidRPr="0024419D">
        <w:rPr>
          <w:rFonts w:hint="eastAsia"/>
        </w:rPr>
        <w:t xml:space="preserve">　　　　　　　　　　　　　　　　　　　　　　　　　　　　　　　　　　　　　　　　　　　　　　　　　　　　</w:t>
      </w:r>
      <w:r w:rsidR="006C22CE" w:rsidRPr="0024419D">
        <w:rPr>
          <w:rFonts w:hint="eastAsia"/>
        </w:rPr>
        <w:t xml:space="preserve">　</w:t>
      </w:r>
    </w:p>
    <w:p w14:paraId="25D26C35" w14:textId="77777777" w:rsidR="0065716F" w:rsidRDefault="003653D1">
      <w:r>
        <w:rPr>
          <w:rFonts w:hint="eastAsia"/>
        </w:rPr>
        <w:t>【</w:t>
      </w:r>
      <w:r w:rsidRPr="0024419D">
        <w:rPr>
          <w:rFonts w:hint="eastAsia"/>
        </w:rPr>
        <w:t>利用料</w:t>
      </w:r>
      <w:r>
        <w:rPr>
          <w:rFonts w:hint="eastAsia"/>
        </w:rPr>
        <w:t>、</w:t>
      </w:r>
      <w:r w:rsidRPr="0024419D">
        <w:rPr>
          <w:rFonts w:hint="eastAsia"/>
        </w:rPr>
        <w:t>その他の費用の額</w:t>
      </w:r>
      <w:r>
        <w:rPr>
          <w:rFonts w:hint="eastAsia"/>
        </w:rPr>
        <w:t>】</w:t>
      </w:r>
    </w:p>
    <w:p w14:paraId="148DEB26" w14:textId="77777777" w:rsidR="004A6A40" w:rsidRPr="004A6A40" w:rsidRDefault="004A6A40" w:rsidP="004A6A40">
      <w:pPr>
        <w:numPr>
          <w:ilvl w:val="0"/>
          <w:numId w:val="36"/>
        </w:numPr>
        <w:rPr>
          <w:rFonts w:cs="Times New Roman"/>
        </w:rPr>
      </w:pPr>
      <w:r>
        <w:rPr>
          <w:rFonts w:hint="eastAsia"/>
        </w:rPr>
        <w:t>利用料金は、</w:t>
      </w:r>
      <w:bookmarkStart w:id="2" w:name="_Hlk187844957"/>
      <w:r w:rsidR="00BE5D1C">
        <w:rPr>
          <w:rFonts w:hint="eastAsia"/>
        </w:rPr>
        <w:t>短期入所生活介護及び介護予防短期入所生活介護</w:t>
      </w:r>
      <w:bookmarkEnd w:id="2"/>
      <w:r>
        <w:rPr>
          <w:rFonts w:hint="eastAsia"/>
        </w:rPr>
        <w:t>サービス費用基準額に沿った、別紙「料金表」の通りとする。</w:t>
      </w:r>
    </w:p>
    <w:p w14:paraId="2382C5A2" w14:textId="77777777" w:rsidR="00D74DCD" w:rsidRPr="004A6A40" w:rsidRDefault="00136D6B" w:rsidP="004A6A40">
      <w:pPr>
        <w:numPr>
          <w:ilvl w:val="0"/>
          <w:numId w:val="36"/>
        </w:numPr>
        <w:rPr>
          <w:rFonts w:cs="Times New Roman"/>
        </w:rPr>
      </w:pPr>
      <w:r>
        <w:rPr>
          <w:rFonts w:hint="eastAsia"/>
        </w:rPr>
        <w:t>利用者負担額は</w:t>
      </w:r>
      <w:r w:rsidR="005C7C2A">
        <w:rPr>
          <w:rFonts w:hint="eastAsia"/>
        </w:rPr>
        <w:t>、</w:t>
      </w:r>
      <w:r w:rsidR="00BE5D1C">
        <w:rPr>
          <w:rFonts w:hint="eastAsia"/>
        </w:rPr>
        <w:t>短期入所生活介護及び介護予防短期入所生活介護サービス</w:t>
      </w:r>
      <w:r w:rsidR="00E102C7">
        <w:rPr>
          <w:rFonts w:hint="eastAsia"/>
        </w:rPr>
        <w:t>費用基準額に利用者個々の</w:t>
      </w:r>
      <w:r w:rsidR="005C7C2A">
        <w:rPr>
          <w:rFonts w:hint="eastAsia"/>
        </w:rPr>
        <w:t>介護保険</w:t>
      </w:r>
      <w:r w:rsidR="003D7846">
        <w:rPr>
          <w:rFonts w:hint="eastAsia"/>
        </w:rPr>
        <w:t>負担割合</w:t>
      </w:r>
      <w:r w:rsidR="00E102C7">
        <w:rPr>
          <w:rFonts w:hint="eastAsia"/>
        </w:rPr>
        <w:t>証に記載された負担割合を乗じた額とする。</w:t>
      </w:r>
    </w:p>
    <w:p w14:paraId="6AE48D7F" w14:textId="77777777" w:rsidR="004A6A40" w:rsidRPr="004A6A40" w:rsidRDefault="004A6A40" w:rsidP="004A6A40">
      <w:pPr>
        <w:numPr>
          <w:ilvl w:val="0"/>
          <w:numId w:val="36"/>
        </w:numPr>
        <w:rPr>
          <w:rFonts w:cs="Times New Roman"/>
        </w:rPr>
      </w:pPr>
      <w:r>
        <w:rPr>
          <w:rFonts w:hint="eastAsia"/>
        </w:rPr>
        <w:t>その他の費用は、①</w:t>
      </w:r>
      <w:r w:rsidR="009E6CD4">
        <w:rPr>
          <w:rFonts w:hint="eastAsia"/>
        </w:rPr>
        <w:t>食事代金</w:t>
      </w:r>
      <w:r w:rsidR="00307FE1">
        <w:rPr>
          <w:rFonts w:hint="eastAsia"/>
        </w:rPr>
        <w:t>（別紙料金表に記載してある額）</w:t>
      </w:r>
      <w:r>
        <w:rPr>
          <w:rFonts w:hint="eastAsia"/>
        </w:rPr>
        <w:t>②</w:t>
      </w:r>
      <w:r w:rsidR="00BE5D1C">
        <w:rPr>
          <w:rFonts w:hint="eastAsia"/>
        </w:rPr>
        <w:t>電化製品持ち込み使用料</w:t>
      </w:r>
      <w:r w:rsidR="00307FE1">
        <w:rPr>
          <w:rFonts w:hint="eastAsia"/>
        </w:rPr>
        <w:t>（実費）</w:t>
      </w:r>
      <w:r>
        <w:rPr>
          <w:rFonts w:hint="eastAsia"/>
        </w:rPr>
        <w:t>③</w:t>
      </w:r>
      <w:r w:rsidR="009E6CD4">
        <w:rPr>
          <w:rFonts w:hint="eastAsia"/>
        </w:rPr>
        <w:t>日常生活に</w:t>
      </w:r>
      <w:r w:rsidR="00307FE1">
        <w:rPr>
          <w:rFonts w:hint="eastAsia"/>
        </w:rPr>
        <w:t>おいて通常必要となる費用で利用者が負担すべき</w:t>
      </w:r>
      <w:r>
        <w:rPr>
          <w:rFonts w:hint="eastAsia"/>
        </w:rPr>
        <w:t>費用。</w:t>
      </w:r>
    </w:p>
    <w:p w14:paraId="5D154370" w14:textId="77777777" w:rsidR="0060087E" w:rsidRPr="00D41B75" w:rsidRDefault="0060087E">
      <w:pPr>
        <w:rPr>
          <w:rFonts w:cs="Times New Roman"/>
        </w:rPr>
      </w:pPr>
    </w:p>
    <w:p w14:paraId="13C8F4BC" w14:textId="77777777" w:rsidR="00BC3008" w:rsidRPr="00D41B75" w:rsidRDefault="003653D1" w:rsidP="00BC3008">
      <w:pPr>
        <w:rPr>
          <w:rFonts w:cs="Times New Roman"/>
        </w:rPr>
      </w:pPr>
      <w:r>
        <w:rPr>
          <w:rFonts w:cs="Times New Roman" w:hint="eastAsia"/>
        </w:rPr>
        <w:t>【</w:t>
      </w:r>
      <w:r w:rsidRPr="00D41B75">
        <w:rPr>
          <w:rFonts w:cs="Times New Roman" w:hint="eastAsia"/>
        </w:rPr>
        <w:t>事故</w:t>
      </w:r>
      <w:r>
        <w:rPr>
          <w:rFonts w:cs="Times New Roman" w:hint="eastAsia"/>
        </w:rPr>
        <w:t>・急変時</w:t>
      </w:r>
      <w:r w:rsidRPr="00D41B75">
        <w:rPr>
          <w:rFonts w:cs="Times New Roman" w:hint="eastAsia"/>
        </w:rPr>
        <w:t>の対応</w:t>
      </w:r>
      <w:r>
        <w:rPr>
          <w:rFonts w:cs="Times New Roman" w:hint="eastAsia"/>
        </w:rPr>
        <w:t>】</w:t>
      </w:r>
    </w:p>
    <w:p w14:paraId="1F6189FE" w14:textId="77777777" w:rsidR="004725FC" w:rsidRDefault="00BC3008" w:rsidP="004725FC">
      <w:pPr>
        <w:numPr>
          <w:ilvl w:val="0"/>
          <w:numId w:val="36"/>
        </w:numPr>
      </w:pPr>
      <w:r w:rsidRPr="00D41B75">
        <w:rPr>
          <w:rFonts w:hint="eastAsia"/>
        </w:rPr>
        <w:t>事故</w:t>
      </w:r>
      <w:r w:rsidR="004725FC">
        <w:rPr>
          <w:rFonts w:hint="eastAsia"/>
        </w:rPr>
        <w:t>・急変時は、</w:t>
      </w:r>
      <w:r w:rsidRPr="00D41B75">
        <w:rPr>
          <w:rFonts w:hint="eastAsia"/>
        </w:rPr>
        <w:t>速やかに</w:t>
      </w:r>
      <w:r w:rsidR="004725FC">
        <w:rPr>
          <w:rFonts w:hint="eastAsia"/>
        </w:rPr>
        <w:t>家族</w:t>
      </w:r>
      <w:r w:rsidR="0040603A">
        <w:rPr>
          <w:rFonts w:hint="eastAsia"/>
        </w:rPr>
        <w:t>等</w:t>
      </w:r>
      <w:r w:rsidR="004725FC">
        <w:rPr>
          <w:rFonts w:hint="eastAsia"/>
        </w:rPr>
        <w:t>やかかりつけ医、担当の介護支援専門員</w:t>
      </w:r>
      <w:r w:rsidR="00CF23D8">
        <w:rPr>
          <w:rFonts w:hint="eastAsia"/>
        </w:rPr>
        <w:t>等</w:t>
      </w:r>
      <w:r w:rsidR="004725FC">
        <w:rPr>
          <w:rFonts w:hint="eastAsia"/>
        </w:rPr>
        <w:t>に連絡をするとともに、受診や救急搬送等々適切な対応を行う。</w:t>
      </w:r>
    </w:p>
    <w:p w14:paraId="7BF7A9DD" w14:textId="77777777" w:rsidR="00BC3008" w:rsidRPr="004725FC" w:rsidRDefault="00BC3008" w:rsidP="004725FC">
      <w:pPr>
        <w:numPr>
          <w:ilvl w:val="0"/>
          <w:numId w:val="36"/>
        </w:numPr>
      </w:pPr>
      <w:r w:rsidRPr="00D41B75">
        <w:rPr>
          <w:rFonts w:cs="Times New Roman" w:hint="eastAsia"/>
        </w:rPr>
        <w:t>提供したサービスにより賠償すべき事故が発生した場合は、損害賠償を速やかに行うこととする。</w:t>
      </w:r>
    </w:p>
    <w:p w14:paraId="673C8642" w14:textId="77777777" w:rsidR="004725FC" w:rsidRPr="004A6A40" w:rsidRDefault="002E3FE7" w:rsidP="004725FC">
      <w:pPr>
        <w:numPr>
          <w:ilvl w:val="0"/>
          <w:numId w:val="36"/>
        </w:numPr>
      </w:pPr>
      <w:r>
        <w:rPr>
          <w:rFonts w:hint="eastAsia"/>
        </w:rPr>
        <w:t>事故</w:t>
      </w:r>
      <w:r w:rsidR="00973A9D">
        <w:rPr>
          <w:rFonts w:hint="eastAsia"/>
        </w:rPr>
        <w:t>状況</w:t>
      </w:r>
      <w:r w:rsidR="004725FC">
        <w:rPr>
          <w:rFonts w:hint="eastAsia"/>
        </w:rPr>
        <w:t>については</w:t>
      </w:r>
      <w:r w:rsidR="00BF0E39">
        <w:rPr>
          <w:rFonts w:hint="eastAsia"/>
        </w:rPr>
        <w:t>、</w:t>
      </w:r>
      <w:r w:rsidR="004725FC">
        <w:rPr>
          <w:rFonts w:hint="eastAsia"/>
        </w:rPr>
        <w:t>胎内市介護保険係に報告する。</w:t>
      </w:r>
    </w:p>
    <w:p w14:paraId="17F77F4D" w14:textId="77777777" w:rsidR="00BC3008" w:rsidRDefault="00BC3008" w:rsidP="00BC3008">
      <w:pPr>
        <w:ind w:left="680" w:hangingChars="300" w:hanging="680"/>
        <w:rPr>
          <w:rFonts w:cs="Times New Roman"/>
        </w:rPr>
      </w:pPr>
    </w:p>
    <w:p w14:paraId="0CDB60FA" w14:textId="77777777" w:rsidR="00476B23" w:rsidRDefault="00476B23" w:rsidP="00BC3008">
      <w:pPr>
        <w:ind w:left="680" w:hangingChars="300" w:hanging="680"/>
        <w:rPr>
          <w:rFonts w:cs="Times New Roman"/>
        </w:rPr>
      </w:pPr>
    </w:p>
    <w:p w14:paraId="57240C8B" w14:textId="77777777" w:rsidR="00BF0E39" w:rsidRPr="00D41B75" w:rsidRDefault="00BF0E39" w:rsidP="00BC3008">
      <w:pPr>
        <w:ind w:left="680" w:hangingChars="300" w:hanging="680"/>
        <w:rPr>
          <w:rFonts w:cs="Times New Roman"/>
        </w:rPr>
      </w:pPr>
    </w:p>
    <w:p w14:paraId="1D021367" w14:textId="77777777" w:rsidR="00BC3008" w:rsidRPr="00D41B75" w:rsidRDefault="003653D1" w:rsidP="00BC3008">
      <w:pPr>
        <w:ind w:left="680" w:hangingChars="300" w:hanging="680"/>
        <w:rPr>
          <w:rFonts w:cs="Times New Roman"/>
        </w:rPr>
      </w:pPr>
      <w:r>
        <w:rPr>
          <w:rFonts w:cs="Times New Roman" w:hint="eastAsia"/>
        </w:rPr>
        <w:lastRenderedPageBreak/>
        <w:t>【</w:t>
      </w:r>
      <w:r w:rsidRPr="00D41B75">
        <w:rPr>
          <w:rFonts w:cs="Times New Roman" w:hint="eastAsia"/>
        </w:rPr>
        <w:t>苦情等への対応</w:t>
      </w:r>
      <w:r>
        <w:rPr>
          <w:rFonts w:cs="Times New Roman" w:hint="eastAsia"/>
        </w:rPr>
        <w:t>】</w:t>
      </w:r>
    </w:p>
    <w:p w14:paraId="73AF2743" w14:textId="77777777" w:rsidR="00783064" w:rsidRPr="004725FC" w:rsidRDefault="00BC3008" w:rsidP="004725FC">
      <w:pPr>
        <w:numPr>
          <w:ilvl w:val="0"/>
          <w:numId w:val="36"/>
        </w:numPr>
        <w:rPr>
          <w:rFonts w:cs="Times New Roman"/>
        </w:rPr>
      </w:pPr>
      <w:r w:rsidRPr="00D41B75">
        <w:rPr>
          <w:rFonts w:cs="Times New Roman" w:hint="eastAsia"/>
        </w:rPr>
        <w:t>提供したサービスにおいて利用者やその家族からの苦情に迅速かつ適切に対応するために、苦情を受け付けるための窓口を設置する</w:t>
      </w:r>
      <w:r w:rsidR="004725FC">
        <w:rPr>
          <w:rFonts w:cs="Times New Roman" w:hint="eastAsia"/>
        </w:rPr>
        <w:t>。</w:t>
      </w:r>
    </w:p>
    <w:p w14:paraId="2182352B" w14:textId="77777777" w:rsidR="00BC3008" w:rsidRDefault="00BC3008" w:rsidP="004725FC">
      <w:pPr>
        <w:numPr>
          <w:ilvl w:val="0"/>
          <w:numId w:val="36"/>
        </w:numPr>
        <w:rPr>
          <w:rFonts w:cs="Times New Roman"/>
        </w:rPr>
      </w:pPr>
      <w:r w:rsidRPr="00D41B75">
        <w:rPr>
          <w:rFonts w:cs="Times New Roman" w:hint="eastAsia"/>
        </w:rPr>
        <w:t>苦情を申し立てた利用者や家族に対して</w:t>
      </w:r>
      <w:r w:rsidR="00D232BA">
        <w:rPr>
          <w:rFonts w:cs="Times New Roman" w:hint="eastAsia"/>
        </w:rPr>
        <w:t>、</w:t>
      </w:r>
      <w:r w:rsidRPr="00D41B75">
        <w:rPr>
          <w:rFonts w:cs="Times New Roman" w:hint="eastAsia"/>
        </w:rPr>
        <w:t>不利益</w:t>
      </w:r>
      <w:r w:rsidR="00804FEB">
        <w:rPr>
          <w:rFonts w:cs="Times New Roman" w:hint="eastAsia"/>
        </w:rPr>
        <w:t>に</w:t>
      </w:r>
      <w:r w:rsidR="004B38F1">
        <w:rPr>
          <w:rFonts w:cs="Times New Roman" w:hint="eastAsia"/>
        </w:rPr>
        <w:t>なる</w:t>
      </w:r>
      <w:r w:rsidR="00973A9D">
        <w:rPr>
          <w:rFonts w:cs="Times New Roman" w:hint="eastAsia"/>
        </w:rPr>
        <w:t>よう</w:t>
      </w:r>
      <w:r w:rsidRPr="00D41B75">
        <w:rPr>
          <w:rFonts w:cs="Times New Roman" w:hint="eastAsia"/>
        </w:rPr>
        <w:t>な</w:t>
      </w:r>
      <w:r w:rsidR="00BF0E39">
        <w:rPr>
          <w:rFonts w:cs="Times New Roman" w:hint="eastAsia"/>
        </w:rPr>
        <w:t>ことは</w:t>
      </w:r>
      <w:r w:rsidRPr="00D41B75">
        <w:rPr>
          <w:rFonts w:cs="Times New Roman" w:hint="eastAsia"/>
        </w:rPr>
        <w:t>行わない。</w:t>
      </w:r>
    </w:p>
    <w:p w14:paraId="1B3E87F8" w14:textId="77777777" w:rsidR="004725FC" w:rsidRDefault="004725FC" w:rsidP="004725FC">
      <w:pPr>
        <w:numPr>
          <w:ilvl w:val="0"/>
          <w:numId w:val="36"/>
        </w:numPr>
        <w:rPr>
          <w:rFonts w:cs="Times New Roman"/>
        </w:rPr>
      </w:pPr>
      <w:r>
        <w:rPr>
          <w:rFonts w:cs="Times New Roman" w:hint="eastAsia"/>
        </w:rPr>
        <w:t>苦情処理については、胎内市介護保険係に報告する。</w:t>
      </w:r>
    </w:p>
    <w:tbl>
      <w:tblPr>
        <w:tblStyle w:val="a9"/>
        <w:tblW w:w="0" w:type="auto"/>
        <w:tblInd w:w="360" w:type="dxa"/>
        <w:tblLook w:val="04A0" w:firstRow="1" w:lastRow="0" w:firstColumn="1" w:lastColumn="0" w:noHBand="0" w:noVBand="1"/>
      </w:tblPr>
      <w:tblGrid>
        <w:gridCol w:w="2380"/>
        <w:gridCol w:w="6320"/>
      </w:tblGrid>
      <w:tr w:rsidR="004725FC" w14:paraId="7BA6F7DB" w14:textId="77777777" w:rsidTr="004725FC">
        <w:tc>
          <w:tcPr>
            <w:tcW w:w="2442" w:type="dxa"/>
          </w:tcPr>
          <w:p w14:paraId="48F2E44C" w14:textId="77777777" w:rsidR="004725FC" w:rsidRDefault="004725FC" w:rsidP="004725FC">
            <w:pPr>
              <w:rPr>
                <w:rFonts w:cs="Times New Roman"/>
              </w:rPr>
            </w:pPr>
            <w:r>
              <w:rPr>
                <w:rFonts w:cs="Times New Roman" w:hint="eastAsia"/>
              </w:rPr>
              <w:t>苦情窓口設置場所</w:t>
            </w:r>
          </w:p>
        </w:tc>
        <w:tc>
          <w:tcPr>
            <w:tcW w:w="6484" w:type="dxa"/>
          </w:tcPr>
          <w:p w14:paraId="292D2216" w14:textId="77777777" w:rsidR="004725FC" w:rsidRDefault="00BD2C44" w:rsidP="004725FC">
            <w:pPr>
              <w:rPr>
                <w:rFonts w:cs="Times New Roman"/>
              </w:rPr>
            </w:pPr>
            <w:r>
              <w:rPr>
                <w:rFonts w:cs="Times New Roman" w:hint="eastAsia"/>
              </w:rPr>
              <w:t>新潟県胎内市表町</w:t>
            </w:r>
            <w:r>
              <w:rPr>
                <w:rFonts w:cs="Times New Roman"/>
              </w:rPr>
              <w:t>6</w:t>
            </w:r>
            <w:r>
              <w:rPr>
                <w:rFonts w:cs="Times New Roman" w:hint="eastAsia"/>
              </w:rPr>
              <w:t>番</w:t>
            </w:r>
            <w:r>
              <w:rPr>
                <w:rFonts w:cs="Times New Roman"/>
              </w:rPr>
              <w:t>17-12</w:t>
            </w:r>
            <w:r>
              <w:rPr>
                <w:rFonts w:cs="Times New Roman" w:hint="eastAsia"/>
              </w:rPr>
              <w:t>号</w:t>
            </w:r>
          </w:p>
          <w:p w14:paraId="43815DBD" w14:textId="77777777" w:rsidR="00BD2C44" w:rsidRDefault="00BD2C44" w:rsidP="004725FC">
            <w:pPr>
              <w:rPr>
                <w:rFonts w:cs="Times New Roman"/>
              </w:rPr>
            </w:pPr>
            <w:r>
              <w:rPr>
                <w:rFonts w:cs="Times New Roman" w:hint="eastAsia"/>
              </w:rPr>
              <w:t xml:space="preserve">ウエルネス中条　事務所　</w:t>
            </w:r>
          </w:p>
          <w:p w14:paraId="54F5FAE5" w14:textId="77777777" w:rsidR="00BD2C44" w:rsidRDefault="00BD2C44" w:rsidP="004725FC">
            <w:pPr>
              <w:rPr>
                <w:rFonts w:cs="Times New Roman"/>
              </w:rPr>
            </w:pPr>
            <w:r>
              <w:rPr>
                <w:rFonts w:cs="Times New Roman" w:hint="eastAsia"/>
              </w:rPr>
              <w:t>電話：</w:t>
            </w:r>
            <w:r>
              <w:rPr>
                <w:rFonts w:cs="Times New Roman"/>
              </w:rPr>
              <w:t>0254-43-6062</w:t>
            </w:r>
            <w:r>
              <w:rPr>
                <w:rFonts w:cs="Times New Roman" w:hint="eastAsia"/>
              </w:rPr>
              <w:t xml:space="preserve">　　</w:t>
            </w:r>
            <w:r>
              <w:rPr>
                <w:rFonts w:cs="Times New Roman"/>
              </w:rPr>
              <w:t>FAX:0254-43-3353</w:t>
            </w:r>
          </w:p>
        </w:tc>
      </w:tr>
      <w:tr w:rsidR="004725FC" w14:paraId="4D6377A9" w14:textId="77777777" w:rsidTr="004725FC">
        <w:tc>
          <w:tcPr>
            <w:tcW w:w="2442" w:type="dxa"/>
          </w:tcPr>
          <w:p w14:paraId="4F7F9680" w14:textId="77777777" w:rsidR="004725FC" w:rsidRDefault="00BD2C44" w:rsidP="004725FC">
            <w:pPr>
              <w:rPr>
                <w:rFonts w:cs="Times New Roman"/>
              </w:rPr>
            </w:pPr>
            <w:r>
              <w:rPr>
                <w:rFonts w:cs="Times New Roman" w:hint="eastAsia"/>
              </w:rPr>
              <w:t>窓口開設時間</w:t>
            </w:r>
          </w:p>
        </w:tc>
        <w:tc>
          <w:tcPr>
            <w:tcW w:w="6484" w:type="dxa"/>
          </w:tcPr>
          <w:p w14:paraId="6CBD95C6" w14:textId="77777777" w:rsidR="004725FC" w:rsidRDefault="00BD2C44" w:rsidP="00BD2C44">
            <w:pPr>
              <w:numPr>
                <w:ilvl w:val="0"/>
                <w:numId w:val="36"/>
              </w:numPr>
              <w:rPr>
                <w:rFonts w:cs="Times New Roman"/>
              </w:rPr>
            </w:pPr>
            <w:r>
              <w:rPr>
                <w:rFonts w:cs="Times New Roman" w:hint="eastAsia"/>
              </w:rPr>
              <w:t>午前</w:t>
            </w:r>
            <w:r>
              <w:rPr>
                <w:rFonts w:cs="Times New Roman"/>
              </w:rPr>
              <w:t>8</w:t>
            </w:r>
            <w:r>
              <w:rPr>
                <w:rFonts w:cs="Times New Roman" w:hint="eastAsia"/>
              </w:rPr>
              <w:t>時</w:t>
            </w:r>
            <w:r>
              <w:rPr>
                <w:rFonts w:cs="Times New Roman"/>
              </w:rPr>
              <w:t>30</w:t>
            </w:r>
            <w:r>
              <w:rPr>
                <w:rFonts w:cs="Times New Roman" w:hint="eastAsia"/>
              </w:rPr>
              <w:t>分から午後</w:t>
            </w:r>
            <w:r>
              <w:rPr>
                <w:rFonts w:cs="Times New Roman"/>
              </w:rPr>
              <w:t>5</w:t>
            </w:r>
            <w:r>
              <w:rPr>
                <w:rFonts w:cs="Times New Roman" w:hint="eastAsia"/>
              </w:rPr>
              <w:t>時</w:t>
            </w:r>
            <w:r>
              <w:rPr>
                <w:rFonts w:cs="Times New Roman"/>
              </w:rPr>
              <w:t>30</w:t>
            </w:r>
            <w:r>
              <w:rPr>
                <w:rFonts w:cs="Times New Roman" w:hint="eastAsia"/>
              </w:rPr>
              <w:t>分</w:t>
            </w:r>
          </w:p>
          <w:p w14:paraId="4027AEA3" w14:textId="77777777" w:rsidR="00BD2C44" w:rsidRDefault="00BD2C44" w:rsidP="00BD2C44">
            <w:pPr>
              <w:numPr>
                <w:ilvl w:val="0"/>
                <w:numId w:val="36"/>
              </w:numPr>
              <w:rPr>
                <w:rFonts w:cs="Times New Roman"/>
              </w:rPr>
            </w:pPr>
            <w:r>
              <w:rPr>
                <w:rFonts w:cs="Times New Roman" w:hint="eastAsia"/>
              </w:rPr>
              <w:t>午後</w:t>
            </w:r>
            <w:r>
              <w:rPr>
                <w:rFonts w:cs="Times New Roman"/>
              </w:rPr>
              <w:t>5</w:t>
            </w:r>
            <w:r>
              <w:rPr>
                <w:rFonts w:cs="Times New Roman" w:hint="eastAsia"/>
              </w:rPr>
              <w:t>時</w:t>
            </w:r>
            <w:r>
              <w:rPr>
                <w:rFonts w:cs="Times New Roman"/>
              </w:rPr>
              <w:t>30</w:t>
            </w:r>
            <w:r>
              <w:rPr>
                <w:rFonts w:cs="Times New Roman" w:hint="eastAsia"/>
              </w:rPr>
              <w:t>分から翌日</w:t>
            </w:r>
            <w:r>
              <w:rPr>
                <w:rFonts w:cs="Times New Roman"/>
              </w:rPr>
              <w:t>8</w:t>
            </w:r>
            <w:r>
              <w:rPr>
                <w:rFonts w:cs="Times New Roman" w:hint="eastAsia"/>
              </w:rPr>
              <w:t>時</w:t>
            </w:r>
            <w:r>
              <w:rPr>
                <w:rFonts w:cs="Times New Roman"/>
              </w:rPr>
              <w:t>30</w:t>
            </w:r>
            <w:r>
              <w:rPr>
                <w:rFonts w:cs="Times New Roman" w:hint="eastAsia"/>
              </w:rPr>
              <w:t>分まで</w:t>
            </w:r>
            <w:r w:rsidR="00476B23">
              <w:rPr>
                <w:rFonts w:cs="Times New Roman" w:hint="eastAsia"/>
              </w:rPr>
              <w:t>は、</w:t>
            </w:r>
            <w:r>
              <w:rPr>
                <w:rFonts w:cs="Times New Roman" w:hint="eastAsia"/>
              </w:rPr>
              <w:t>ショートステイにて受付する。</w:t>
            </w:r>
          </w:p>
        </w:tc>
      </w:tr>
      <w:tr w:rsidR="004725FC" w14:paraId="5FE50E59" w14:textId="77777777" w:rsidTr="004725FC">
        <w:tc>
          <w:tcPr>
            <w:tcW w:w="2442" w:type="dxa"/>
          </w:tcPr>
          <w:p w14:paraId="7BF25D11" w14:textId="77777777" w:rsidR="004725FC" w:rsidRPr="00BD2C44" w:rsidRDefault="00BD2C44" w:rsidP="004725FC">
            <w:pPr>
              <w:rPr>
                <w:rFonts w:cs="Times New Roman"/>
              </w:rPr>
            </w:pPr>
            <w:r>
              <w:rPr>
                <w:rFonts w:cs="Times New Roman" w:hint="eastAsia"/>
              </w:rPr>
              <w:t>苦情受付担当者</w:t>
            </w:r>
          </w:p>
        </w:tc>
        <w:tc>
          <w:tcPr>
            <w:tcW w:w="6484" w:type="dxa"/>
          </w:tcPr>
          <w:p w14:paraId="1BE94ABE" w14:textId="77777777" w:rsidR="004725FC" w:rsidRDefault="00BD2C44" w:rsidP="004725FC">
            <w:pPr>
              <w:rPr>
                <w:rFonts w:cs="Times New Roman"/>
              </w:rPr>
            </w:pPr>
            <w:r>
              <w:rPr>
                <w:rFonts w:cs="Times New Roman" w:hint="eastAsia"/>
              </w:rPr>
              <w:t>藤原　紗佳（副施設長）、桜井　悦子（管理者）</w:t>
            </w:r>
          </w:p>
        </w:tc>
      </w:tr>
      <w:tr w:rsidR="004725FC" w14:paraId="15E1E3C6" w14:textId="77777777" w:rsidTr="004725FC">
        <w:tc>
          <w:tcPr>
            <w:tcW w:w="2442" w:type="dxa"/>
          </w:tcPr>
          <w:p w14:paraId="7164566E" w14:textId="77777777" w:rsidR="004725FC" w:rsidRDefault="00BD2C44" w:rsidP="004725FC">
            <w:pPr>
              <w:rPr>
                <w:rFonts w:cs="Times New Roman"/>
              </w:rPr>
            </w:pPr>
            <w:r>
              <w:rPr>
                <w:rFonts w:cs="Times New Roman" w:hint="eastAsia"/>
              </w:rPr>
              <w:t>苦情</w:t>
            </w:r>
            <w:r w:rsidR="0018355A">
              <w:rPr>
                <w:rFonts w:cs="Times New Roman" w:hint="eastAsia"/>
              </w:rPr>
              <w:t>処理</w:t>
            </w:r>
            <w:r>
              <w:rPr>
                <w:rFonts w:cs="Times New Roman" w:hint="eastAsia"/>
              </w:rPr>
              <w:t>責任者</w:t>
            </w:r>
          </w:p>
        </w:tc>
        <w:tc>
          <w:tcPr>
            <w:tcW w:w="6484" w:type="dxa"/>
          </w:tcPr>
          <w:p w14:paraId="31549B98" w14:textId="77777777" w:rsidR="004725FC" w:rsidRDefault="0018355A" w:rsidP="004725FC">
            <w:pPr>
              <w:rPr>
                <w:rFonts w:cs="Times New Roman"/>
              </w:rPr>
            </w:pPr>
            <w:r>
              <w:rPr>
                <w:rFonts w:cs="Times New Roman" w:hint="eastAsia"/>
              </w:rPr>
              <w:t>石山　京子（施設長）</w:t>
            </w:r>
          </w:p>
        </w:tc>
      </w:tr>
      <w:tr w:rsidR="004725FC" w14:paraId="17B55B6E" w14:textId="77777777" w:rsidTr="004725FC">
        <w:tc>
          <w:tcPr>
            <w:tcW w:w="2442" w:type="dxa"/>
          </w:tcPr>
          <w:p w14:paraId="15EBD655" w14:textId="77777777" w:rsidR="004725FC" w:rsidRDefault="0018355A" w:rsidP="004725FC">
            <w:pPr>
              <w:rPr>
                <w:rFonts w:cs="Times New Roman"/>
              </w:rPr>
            </w:pPr>
            <w:r>
              <w:rPr>
                <w:rFonts w:cs="Times New Roman" w:hint="eastAsia"/>
              </w:rPr>
              <w:t>第三者委員</w:t>
            </w:r>
          </w:p>
        </w:tc>
        <w:tc>
          <w:tcPr>
            <w:tcW w:w="6484" w:type="dxa"/>
          </w:tcPr>
          <w:p w14:paraId="138A4596" w14:textId="77777777" w:rsidR="004725FC" w:rsidRDefault="0018355A" w:rsidP="004725FC">
            <w:pPr>
              <w:rPr>
                <w:rFonts w:cs="Times New Roman"/>
              </w:rPr>
            </w:pPr>
            <w:r>
              <w:rPr>
                <w:rFonts w:cs="Times New Roman" w:hint="eastAsia"/>
              </w:rPr>
              <w:t xml:space="preserve">熊倉　孝直（連絡先　</w:t>
            </w:r>
            <w:r>
              <w:rPr>
                <w:rFonts w:cs="Times New Roman"/>
              </w:rPr>
              <w:t>0254-43-5584</w:t>
            </w:r>
            <w:r>
              <w:rPr>
                <w:rFonts w:cs="Times New Roman" w:hint="eastAsia"/>
              </w:rPr>
              <w:t>）</w:t>
            </w:r>
          </w:p>
          <w:p w14:paraId="3A9C42A4" w14:textId="77777777" w:rsidR="0018355A" w:rsidRDefault="0018355A" w:rsidP="004725FC">
            <w:pPr>
              <w:rPr>
                <w:rFonts w:cs="Times New Roman"/>
              </w:rPr>
            </w:pPr>
            <w:r>
              <w:rPr>
                <w:rFonts w:cs="Times New Roman" w:hint="eastAsia"/>
              </w:rPr>
              <w:t xml:space="preserve">渡辺　順（連絡先　</w:t>
            </w:r>
            <w:r>
              <w:rPr>
                <w:rFonts w:cs="Times New Roman"/>
              </w:rPr>
              <w:t>0254-39-1155</w:t>
            </w:r>
            <w:r>
              <w:rPr>
                <w:rFonts w:cs="Times New Roman" w:hint="eastAsia"/>
              </w:rPr>
              <w:t>）</w:t>
            </w:r>
          </w:p>
        </w:tc>
      </w:tr>
      <w:tr w:rsidR="004725FC" w14:paraId="7E632F03" w14:textId="77777777" w:rsidTr="004725FC">
        <w:tc>
          <w:tcPr>
            <w:tcW w:w="2442" w:type="dxa"/>
          </w:tcPr>
          <w:p w14:paraId="23815A3D" w14:textId="77777777" w:rsidR="004725FC" w:rsidRDefault="0018355A" w:rsidP="004725FC">
            <w:pPr>
              <w:rPr>
                <w:rFonts w:cs="Times New Roman"/>
              </w:rPr>
            </w:pPr>
            <w:r>
              <w:rPr>
                <w:rFonts w:cs="Times New Roman" w:hint="eastAsia"/>
              </w:rPr>
              <w:t>その他</w:t>
            </w:r>
          </w:p>
        </w:tc>
        <w:tc>
          <w:tcPr>
            <w:tcW w:w="6484" w:type="dxa"/>
          </w:tcPr>
          <w:p w14:paraId="346F9061" w14:textId="77777777" w:rsidR="004725FC" w:rsidRDefault="0018355A" w:rsidP="0018355A">
            <w:pPr>
              <w:numPr>
                <w:ilvl w:val="0"/>
                <w:numId w:val="36"/>
              </w:numPr>
              <w:rPr>
                <w:rFonts w:cs="Times New Roman"/>
              </w:rPr>
            </w:pPr>
            <w:r>
              <w:rPr>
                <w:rFonts w:cs="Times New Roman" w:hint="eastAsia"/>
              </w:rPr>
              <w:t>事務所カウンターに「意見箱」設置。</w:t>
            </w:r>
          </w:p>
          <w:p w14:paraId="3702B840" w14:textId="77777777" w:rsidR="0018355A" w:rsidRDefault="0018355A" w:rsidP="0018355A">
            <w:pPr>
              <w:numPr>
                <w:ilvl w:val="0"/>
                <w:numId w:val="36"/>
              </w:numPr>
              <w:rPr>
                <w:rFonts w:cs="Times New Roman"/>
              </w:rPr>
            </w:pPr>
            <w:r>
              <w:rPr>
                <w:rFonts w:cs="Times New Roman" w:hint="eastAsia"/>
              </w:rPr>
              <w:t>受付担当者に限らず、どの職員でも受け付け可能。</w:t>
            </w:r>
          </w:p>
        </w:tc>
      </w:tr>
      <w:tr w:rsidR="004725FC" w14:paraId="243F1A04" w14:textId="77777777" w:rsidTr="004725FC">
        <w:tc>
          <w:tcPr>
            <w:tcW w:w="2442" w:type="dxa"/>
          </w:tcPr>
          <w:p w14:paraId="3E0F7608" w14:textId="77777777" w:rsidR="004725FC" w:rsidRDefault="0018355A" w:rsidP="004725FC">
            <w:pPr>
              <w:rPr>
                <w:rFonts w:cs="Times New Roman"/>
              </w:rPr>
            </w:pPr>
            <w:r>
              <w:rPr>
                <w:rFonts w:cs="Times New Roman" w:hint="eastAsia"/>
              </w:rPr>
              <w:t>行政機関その他受付</w:t>
            </w:r>
            <w:r w:rsidR="00BB57B3">
              <w:rPr>
                <w:rFonts w:cs="Times New Roman" w:hint="eastAsia"/>
              </w:rPr>
              <w:t>機関</w:t>
            </w:r>
          </w:p>
        </w:tc>
        <w:tc>
          <w:tcPr>
            <w:tcW w:w="6484" w:type="dxa"/>
          </w:tcPr>
          <w:p w14:paraId="722FF921" w14:textId="77777777" w:rsidR="004725FC" w:rsidRDefault="0018355A" w:rsidP="0018355A">
            <w:pPr>
              <w:numPr>
                <w:ilvl w:val="0"/>
                <w:numId w:val="36"/>
              </w:numPr>
              <w:rPr>
                <w:rFonts w:cs="Times New Roman"/>
              </w:rPr>
            </w:pPr>
            <w:r>
              <w:rPr>
                <w:rFonts w:cs="Times New Roman" w:hint="eastAsia"/>
              </w:rPr>
              <w:t>胎内市介護保険係　電話：</w:t>
            </w:r>
            <w:r>
              <w:rPr>
                <w:rFonts w:cs="Times New Roman"/>
              </w:rPr>
              <w:t>0254-43-6111</w:t>
            </w:r>
          </w:p>
          <w:p w14:paraId="35755A3B" w14:textId="77777777" w:rsidR="00476B23" w:rsidRDefault="00476B23" w:rsidP="0018355A">
            <w:pPr>
              <w:numPr>
                <w:ilvl w:val="0"/>
                <w:numId w:val="36"/>
              </w:numPr>
              <w:rPr>
                <w:rFonts w:cs="Times New Roman"/>
              </w:rPr>
            </w:pPr>
            <w:r>
              <w:rPr>
                <w:rFonts w:cs="Times New Roman" w:hint="eastAsia"/>
              </w:rPr>
              <w:t>新発田市介護保険係　電話：</w:t>
            </w:r>
            <w:r>
              <w:rPr>
                <w:rFonts w:cs="Times New Roman"/>
              </w:rPr>
              <w:t>0254-28-9201</w:t>
            </w:r>
          </w:p>
          <w:p w14:paraId="72134AFE" w14:textId="77777777" w:rsidR="00476B23" w:rsidRDefault="00476B23" w:rsidP="0018355A">
            <w:pPr>
              <w:numPr>
                <w:ilvl w:val="0"/>
                <w:numId w:val="36"/>
              </w:numPr>
              <w:rPr>
                <w:rFonts w:cs="Times New Roman"/>
              </w:rPr>
            </w:pPr>
            <w:r>
              <w:rPr>
                <w:rFonts w:cs="Times New Roman" w:hint="eastAsia"/>
              </w:rPr>
              <w:t>村上市介護保険係　電話：</w:t>
            </w:r>
            <w:r>
              <w:rPr>
                <w:rFonts w:cs="Times New Roman"/>
              </w:rPr>
              <w:t>0254-53-2111</w:t>
            </w:r>
          </w:p>
          <w:p w14:paraId="6930F000" w14:textId="77777777" w:rsidR="00476B23" w:rsidRDefault="00476B23" w:rsidP="0018355A">
            <w:pPr>
              <w:numPr>
                <w:ilvl w:val="0"/>
                <w:numId w:val="36"/>
              </w:numPr>
              <w:rPr>
                <w:rFonts w:cs="Times New Roman"/>
              </w:rPr>
            </w:pPr>
            <w:r>
              <w:rPr>
                <w:rFonts w:cs="Times New Roman" w:hint="eastAsia"/>
              </w:rPr>
              <w:t>関川村介護保険係　電話：</w:t>
            </w:r>
            <w:r>
              <w:rPr>
                <w:rFonts w:cs="Times New Roman"/>
              </w:rPr>
              <w:t>0254-64-1441</w:t>
            </w:r>
          </w:p>
          <w:p w14:paraId="1574286A" w14:textId="77777777" w:rsidR="0018355A" w:rsidRDefault="0018355A" w:rsidP="0018355A">
            <w:pPr>
              <w:numPr>
                <w:ilvl w:val="0"/>
                <w:numId w:val="36"/>
              </w:numPr>
              <w:rPr>
                <w:rFonts w:cs="Times New Roman"/>
              </w:rPr>
            </w:pPr>
            <w:r>
              <w:rPr>
                <w:rFonts w:cs="Times New Roman" w:hint="eastAsia"/>
              </w:rPr>
              <w:t>新潟県国民健康保険団体連合会　電話：</w:t>
            </w:r>
            <w:r>
              <w:rPr>
                <w:rFonts w:cs="Times New Roman"/>
              </w:rPr>
              <w:t>025-285-3033</w:t>
            </w:r>
          </w:p>
        </w:tc>
      </w:tr>
    </w:tbl>
    <w:p w14:paraId="23D5C513" w14:textId="77777777" w:rsidR="004725FC" w:rsidRDefault="004725FC" w:rsidP="004725FC">
      <w:pPr>
        <w:ind w:left="360"/>
        <w:rPr>
          <w:rFonts w:cs="Times New Roman"/>
        </w:rPr>
      </w:pPr>
    </w:p>
    <w:p w14:paraId="5AF63787" w14:textId="77777777" w:rsidR="00721E99" w:rsidRDefault="003653D1" w:rsidP="00BC3008">
      <w:pPr>
        <w:ind w:left="680" w:hangingChars="300" w:hanging="680"/>
        <w:rPr>
          <w:rFonts w:cs="Times New Roman"/>
        </w:rPr>
      </w:pPr>
      <w:r>
        <w:rPr>
          <w:rFonts w:cs="Times New Roman" w:hint="eastAsia"/>
        </w:rPr>
        <w:t>【第三者評価】</w:t>
      </w:r>
    </w:p>
    <w:tbl>
      <w:tblPr>
        <w:tblStyle w:val="a9"/>
        <w:tblW w:w="0" w:type="auto"/>
        <w:tblInd w:w="680" w:type="dxa"/>
        <w:tblLook w:val="04A0" w:firstRow="1" w:lastRow="0" w:firstColumn="1" w:lastColumn="0" w:noHBand="0" w:noVBand="1"/>
      </w:tblPr>
      <w:tblGrid>
        <w:gridCol w:w="1931"/>
        <w:gridCol w:w="2072"/>
        <w:gridCol w:w="2333"/>
        <w:gridCol w:w="2044"/>
      </w:tblGrid>
      <w:tr w:rsidR="00DE06F7" w14:paraId="1D1F9A28" w14:textId="77777777" w:rsidTr="00DE06F7">
        <w:tc>
          <w:tcPr>
            <w:tcW w:w="1980" w:type="dxa"/>
          </w:tcPr>
          <w:p w14:paraId="32BD16C7" w14:textId="77777777" w:rsidR="00DE06F7" w:rsidRDefault="00DE06F7" w:rsidP="00DE06F7">
            <w:pPr>
              <w:jc w:val="center"/>
              <w:rPr>
                <w:rFonts w:cs="Times New Roman"/>
              </w:rPr>
            </w:pPr>
            <w:r>
              <w:rPr>
                <w:rFonts w:cs="Times New Roman" w:hint="eastAsia"/>
              </w:rPr>
              <w:t>実施の有無</w:t>
            </w:r>
          </w:p>
        </w:tc>
        <w:tc>
          <w:tcPr>
            <w:tcW w:w="2126" w:type="dxa"/>
          </w:tcPr>
          <w:p w14:paraId="1B1F96E1" w14:textId="77777777" w:rsidR="00DE06F7" w:rsidRDefault="00DE06F7" w:rsidP="00DE06F7">
            <w:pPr>
              <w:jc w:val="center"/>
              <w:rPr>
                <w:rFonts w:cs="Times New Roman"/>
              </w:rPr>
            </w:pPr>
            <w:r>
              <w:rPr>
                <w:rFonts w:cs="Times New Roman" w:hint="eastAsia"/>
              </w:rPr>
              <w:t>有　　　無</w:t>
            </w:r>
          </w:p>
        </w:tc>
        <w:tc>
          <w:tcPr>
            <w:tcW w:w="2396" w:type="dxa"/>
          </w:tcPr>
          <w:p w14:paraId="25EBED43" w14:textId="77777777" w:rsidR="00DE06F7" w:rsidRDefault="00DE06F7" w:rsidP="00DE06F7">
            <w:pPr>
              <w:jc w:val="center"/>
              <w:rPr>
                <w:rFonts w:cs="Times New Roman"/>
              </w:rPr>
            </w:pPr>
            <w:r>
              <w:rPr>
                <w:rFonts w:cs="Times New Roman" w:hint="eastAsia"/>
              </w:rPr>
              <w:t>直近の実施年月日</w:t>
            </w:r>
          </w:p>
        </w:tc>
        <w:tc>
          <w:tcPr>
            <w:tcW w:w="2104" w:type="dxa"/>
          </w:tcPr>
          <w:p w14:paraId="66F9EDAB" w14:textId="77777777" w:rsidR="00DE06F7" w:rsidRDefault="00DE06F7" w:rsidP="00BC3008">
            <w:pPr>
              <w:rPr>
                <w:rFonts w:cs="Times New Roman"/>
              </w:rPr>
            </w:pPr>
          </w:p>
        </w:tc>
      </w:tr>
      <w:tr w:rsidR="00DE06F7" w14:paraId="0310C1D8" w14:textId="77777777" w:rsidTr="00DE06F7">
        <w:tc>
          <w:tcPr>
            <w:tcW w:w="1980" w:type="dxa"/>
          </w:tcPr>
          <w:p w14:paraId="6069AC9F" w14:textId="77777777" w:rsidR="00DE06F7" w:rsidRDefault="00DE06F7" w:rsidP="00DE06F7">
            <w:pPr>
              <w:jc w:val="center"/>
              <w:rPr>
                <w:rFonts w:cs="Times New Roman"/>
              </w:rPr>
            </w:pPr>
            <w:r>
              <w:rPr>
                <w:rFonts w:cs="Times New Roman" w:hint="eastAsia"/>
              </w:rPr>
              <w:t>評価機関の名称</w:t>
            </w:r>
          </w:p>
        </w:tc>
        <w:tc>
          <w:tcPr>
            <w:tcW w:w="2126" w:type="dxa"/>
          </w:tcPr>
          <w:p w14:paraId="51104386" w14:textId="77777777" w:rsidR="00DE06F7" w:rsidRDefault="00DE06F7" w:rsidP="00DE06F7">
            <w:pPr>
              <w:jc w:val="center"/>
              <w:rPr>
                <w:rFonts w:cs="Times New Roman"/>
              </w:rPr>
            </w:pPr>
          </w:p>
        </w:tc>
        <w:tc>
          <w:tcPr>
            <w:tcW w:w="2396" w:type="dxa"/>
          </w:tcPr>
          <w:p w14:paraId="77FB5DDE" w14:textId="77777777" w:rsidR="00DE06F7" w:rsidRDefault="00DE06F7" w:rsidP="00DE06F7">
            <w:pPr>
              <w:jc w:val="center"/>
              <w:rPr>
                <w:rFonts w:cs="Times New Roman"/>
              </w:rPr>
            </w:pPr>
            <w:r>
              <w:rPr>
                <w:rFonts w:cs="Times New Roman" w:hint="eastAsia"/>
              </w:rPr>
              <w:t>評価結果の開示状況</w:t>
            </w:r>
          </w:p>
        </w:tc>
        <w:tc>
          <w:tcPr>
            <w:tcW w:w="2104" w:type="dxa"/>
          </w:tcPr>
          <w:p w14:paraId="014D06F6" w14:textId="77777777" w:rsidR="00DE06F7" w:rsidRDefault="00DE06F7" w:rsidP="00BC3008">
            <w:pPr>
              <w:rPr>
                <w:rFonts w:cs="Times New Roman"/>
              </w:rPr>
            </w:pPr>
          </w:p>
        </w:tc>
      </w:tr>
    </w:tbl>
    <w:p w14:paraId="34E930F8" w14:textId="77777777" w:rsidR="00DE06F7" w:rsidRPr="00D41B75" w:rsidRDefault="00DE06F7" w:rsidP="00BC3008">
      <w:pPr>
        <w:ind w:left="680" w:hangingChars="300" w:hanging="680"/>
        <w:rPr>
          <w:rFonts w:cs="Times New Roman"/>
        </w:rPr>
      </w:pPr>
    </w:p>
    <w:p w14:paraId="71087397" w14:textId="77777777" w:rsidR="00721E99" w:rsidRPr="00D41B75" w:rsidRDefault="003653D1" w:rsidP="00721E99">
      <w:pPr>
        <w:rPr>
          <w:rFonts w:cs="Times New Roman"/>
        </w:rPr>
      </w:pPr>
      <w:r>
        <w:rPr>
          <w:rFonts w:hint="eastAsia"/>
        </w:rPr>
        <w:t>【</w:t>
      </w:r>
      <w:r w:rsidRPr="00D41B75">
        <w:rPr>
          <w:rFonts w:hint="eastAsia"/>
        </w:rPr>
        <w:t>非常災害対策</w:t>
      </w:r>
      <w:r>
        <w:rPr>
          <w:rFonts w:hint="eastAsia"/>
        </w:rPr>
        <w:t>】</w:t>
      </w:r>
    </w:p>
    <w:p w14:paraId="6C476313" w14:textId="77777777" w:rsidR="00721E99" w:rsidRPr="00DE06F7" w:rsidRDefault="00721E99" w:rsidP="00DE06F7">
      <w:pPr>
        <w:numPr>
          <w:ilvl w:val="0"/>
          <w:numId w:val="36"/>
        </w:numPr>
        <w:rPr>
          <w:rFonts w:cs="Times New Roman"/>
        </w:rPr>
      </w:pPr>
      <w:r w:rsidRPr="00D41B75">
        <w:rPr>
          <w:rFonts w:hint="eastAsia"/>
        </w:rPr>
        <w:t>自然災害・火災・その他の非常災害に関する具体的な計画を立て、非常災害時の関係機関への通報及び連携体制を整備し、定期的に避難や救助の訓練を実施する。実施について、年２回以上の避難訓練を実施する。その訓練に当たっては、地域住民の参加が得られるよう連携に努める。</w:t>
      </w:r>
    </w:p>
    <w:p w14:paraId="09B0B1D6" w14:textId="77777777" w:rsidR="00312DA4" w:rsidRPr="00D41B75" w:rsidRDefault="00312DA4" w:rsidP="00BC3008"/>
    <w:p w14:paraId="5AA321CD" w14:textId="77777777" w:rsidR="00BC3008" w:rsidRPr="00D41B75" w:rsidRDefault="003653D1" w:rsidP="00BC3008">
      <w:r>
        <w:rPr>
          <w:rFonts w:hint="eastAsia"/>
        </w:rPr>
        <w:t>【</w:t>
      </w:r>
      <w:r w:rsidRPr="00D41B75">
        <w:rPr>
          <w:rFonts w:hint="eastAsia"/>
        </w:rPr>
        <w:t>身体拘束</w:t>
      </w:r>
      <w:r>
        <w:rPr>
          <w:rFonts w:hint="eastAsia"/>
        </w:rPr>
        <w:t>の禁止】</w:t>
      </w:r>
    </w:p>
    <w:p w14:paraId="3F54A51E" w14:textId="77777777" w:rsidR="00BC3008" w:rsidRPr="00D41B75" w:rsidRDefault="00BC3008" w:rsidP="00DE06F7">
      <w:pPr>
        <w:numPr>
          <w:ilvl w:val="0"/>
          <w:numId w:val="36"/>
        </w:numPr>
        <w:autoSpaceDE/>
        <w:autoSpaceDN/>
        <w:adjustRightInd/>
        <w:jc w:val="both"/>
        <w:rPr>
          <w:rFonts w:hAnsi="ＭＳ 明朝"/>
          <w:kern w:val="2"/>
        </w:rPr>
      </w:pPr>
      <w:r w:rsidRPr="00D41B75">
        <w:rPr>
          <w:rFonts w:hAnsi="ＭＳ 明朝" w:hint="eastAsia"/>
          <w:kern w:val="2"/>
        </w:rPr>
        <w:t>利用者について他の利用者の生命又は身体を保護するため、緊急やむを得ない場合を除き、隔離、身体的拘束等その他の方法により、利用者の行動を制限しない。</w:t>
      </w:r>
    </w:p>
    <w:p w14:paraId="2D4F3C1A" w14:textId="77777777" w:rsidR="00BC3008" w:rsidRPr="00D41B75" w:rsidRDefault="00BC3008" w:rsidP="00DE06F7">
      <w:pPr>
        <w:numPr>
          <w:ilvl w:val="0"/>
          <w:numId w:val="36"/>
        </w:numPr>
        <w:autoSpaceDE/>
        <w:autoSpaceDN/>
        <w:adjustRightInd/>
        <w:jc w:val="both"/>
        <w:rPr>
          <w:rFonts w:hAnsi="ＭＳ 明朝" w:cs="Times New Roman"/>
          <w:kern w:val="2"/>
        </w:rPr>
      </w:pPr>
      <w:r w:rsidRPr="00D41B75">
        <w:rPr>
          <w:rFonts w:hAnsi="ＭＳ 明朝" w:hint="eastAsia"/>
          <w:kern w:val="2"/>
        </w:rPr>
        <w:t>利用者について隔離、身体的拘束等その他</w:t>
      </w:r>
      <w:r w:rsidR="00973A9D">
        <w:rPr>
          <w:rFonts w:hAnsi="ＭＳ 明朝" w:hint="eastAsia"/>
          <w:kern w:val="2"/>
        </w:rPr>
        <w:t>の</w:t>
      </w:r>
      <w:r w:rsidRPr="00D41B75">
        <w:rPr>
          <w:rFonts w:hAnsi="ＭＳ 明朝" w:hint="eastAsia"/>
          <w:kern w:val="2"/>
        </w:rPr>
        <w:t>方法によりその行動を制限する場合は利用者に対し事前に行動を制限する理由、行動を制限</w:t>
      </w:r>
      <w:r w:rsidR="00EA084C">
        <w:rPr>
          <w:rFonts w:hAnsi="ＭＳ 明朝" w:hint="eastAsia"/>
          <w:kern w:val="2"/>
        </w:rPr>
        <w:t>する</w:t>
      </w:r>
      <w:r w:rsidRPr="00D41B75">
        <w:rPr>
          <w:rFonts w:hAnsi="ＭＳ 明朝" w:hint="eastAsia"/>
          <w:kern w:val="2"/>
        </w:rPr>
        <w:t>手段や、内容、行動を制限する期間について、あらかじめ十分に説明する。また、この場合、利用者の家族、後見人又は身元引受人等関係者に対し、あらかじめ行動を制限する理由、行動を制限する期間について十分に説明する。事前の説明が間に合わなかった場合にあっても、直後直ちに説明を行う。</w:t>
      </w:r>
    </w:p>
    <w:p w14:paraId="53C180DE" w14:textId="77777777" w:rsidR="00BC3008" w:rsidRPr="00D41B75" w:rsidRDefault="00BC3008" w:rsidP="00DE06F7">
      <w:pPr>
        <w:numPr>
          <w:ilvl w:val="0"/>
          <w:numId w:val="36"/>
        </w:numPr>
        <w:autoSpaceDE/>
        <w:autoSpaceDN/>
        <w:adjustRightInd/>
        <w:jc w:val="both"/>
        <w:rPr>
          <w:rFonts w:hAnsi="ＭＳ 明朝" w:cs="Times New Roman"/>
          <w:kern w:val="2"/>
        </w:rPr>
      </w:pPr>
      <w:r w:rsidRPr="00D41B75">
        <w:rPr>
          <w:rFonts w:hAnsi="ＭＳ 明朝" w:hint="eastAsia"/>
          <w:kern w:val="2"/>
        </w:rPr>
        <w:lastRenderedPageBreak/>
        <w:t>利用者について隔離、身体</w:t>
      </w:r>
      <w:r w:rsidR="00DF2DC5">
        <w:rPr>
          <w:rFonts w:hAnsi="ＭＳ 明朝" w:hint="eastAsia"/>
          <w:kern w:val="2"/>
        </w:rPr>
        <w:t>的</w:t>
      </w:r>
      <w:r w:rsidRPr="00D41B75">
        <w:rPr>
          <w:rFonts w:hAnsi="ＭＳ 明朝" w:hint="eastAsia"/>
          <w:kern w:val="2"/>
        </w:rPr>
        <w:t>拘束等その他の方法により、その行動を制限する措置をとった場合は</w:t>
      </w:r>
      <w:r w:rsidR="00973A9D">
        <w:rPr>
          <w:rFonts w:hAnsi="ＭＳ 明朝" w:hint="eastAsia"/>
          <w:kern w:val="2"/>
        </w:rPr>
        <w:t>かかりつけ医</w:t>
      </w:r>
      <w:r w:rsidRPr="00D41B75">
        <w:rPr>
          <w:rFonts w:hAnsi="ＭＳ 明朝" w:hint="eastAsia"/>
          <w:kern w:val="2"/>
        </w:rPr>
        <w:t>の意見を聞き、恣意的な判断を避けるよう努力する。</w:t>
      </w:r>
    </w:p>
    <w:p w14:paraId="4179B32B" w14:textId="77777777" w:rsidR="00BC3008" w:rsidRPr="00D41B75" w:rsidRDefault="00BC3008" w:rsidP="00DE06F7">
      <w:pPr>
        <w:numPr>
          <w:ilvl w:val="0"/>
          <w:numId w:val="36"/>
        </w:numPr>
        <w:autoSpaceDE/>
        <w:autoSpaceDN/>
        <w:adjustRightInd/>
        <w:jc w:val="both"/>
        <w:rPr>
          <w:rFonts w:hAnsi="ＭＳ 明朝" w:cs="Times New Roman"/>
          <w:kern w:val="2"/>
        </w:rPr>
      </w:pPr>
      <w:r w:rsidRPr="00D41B75">
        <w:rPr>
          <w:rFonts w:hAnsi="ＭＳ 明朝" w:hint="eastAsia"/>
          <w:kern w:val="2"/>
        </w:rPr>
        <w:t>利用者について隔離、身体的拘束等その他の方法により、その行動を制限する措置をとった場合は、その措置をとるに至った経過、事業所内における検討の過程及び結果、</w:t>
      </w:r>
      <w:r w:rsidR="00D3145F">
        <w:rPr>
          <w:rFonts w:hAnsi="ＭＳ 明朝" w:hint="eastAsia"/>
          <w:kern w:val="2"/>
        </w:rPr>
        <w:t>かかりつけ医の</w:t>
      </w:r>
      <w:r w:rsidRPr="00D41B75">
        <w:rPr>
          <w:rFonts w:hAnsi="ＭＳ 明朝" w:hint="eastAsia"/>
          <w:kern w:val="2"/>
        </w:rPr>
        <w:t>意見、利用者及びその家族等に対する説明の概要などについて記録し、その措置のあった日から５年間</w:t>
      </w:r>
      <w:r w:rsidR="0061422C">
        <w:rPr>
          <w:rFonts w:hAnsi="ＭＳ 明朝" w:hint="eastAsia"/>
          <w:kern w:val="2"/>
        </w:rPr>
        <w:t>保存</w:t>
      </w:r>
      <w:r w:rsidRPr="00D41B75">
        <w:rPr>
          <w:rFonts w:hAnsi="ＭＳ 明朝" w:hint="eastAsia"/>
          <w:kern w:val="2"/>
        </w:rPr>
        <w:t>する。</w:t>
      </w:r>
    </w:p>
    <w:p w14:paraId="74DB4F63" w14:textId="77777777" w:rsidR="00BC3008" w:rsidRDefault="00BC3008" w:rsidP="00DE06F7">
      <w:pPr>
        <w:numPr>
          <w:ilvl w:val="0"/>
          <w:numId w:val="36"/>
        </w:numPr>
        <w:autoSpaceDE/>
        <w:autoSpaceDN/>
        <w:adjustRightInd/>
        <w:jc w:val="both"/>
        <w:rPr>
          <w:rFonts w:hAnsi="ＭＳ 明朝"/>
          <w:kern w:val="2"/>
        </w:rPr>
      </w:pPr>
      <w:r w:rsidRPr="00D41B75">
        <w:rPr>
          <w:rFonts w:hAnsi="ＭＳ 明朝" w:hint="eastAsia"/>
          <w:kern w:val="2"/>
        </w:rPr>
        <w:t>隔離、身体的拘束等その他の方法により、その行動を制限した利用者については、早急にサービス計画を見直し、以降同様の措置を講じないよう努める。</w:t>
      </w:r>
    </w:p>
    <w:p w14:paraId="1C816FD8" w14:textId="77777777" w:rsidR="00E76A3A" w:rsidRDefault="00E76A3A" w:rsidP="00E76A3A">
      <w:pPr>
        <w:numPr>
          <w:ilvl w:val="0"/>
          <w:numId w:val="36"/>
        </w:numPr>
        <w:autoSpaceDE/>
        <w:autoSpaceDN/>
        <w:adjustRightInd/>
        <w:jc w:val="both"/>
        <w:rPr>
          <w:rFonts w:hAnsi="ＭＳ 明朝" w:cs="Times New Roman"/>
          <w:kern w:val="2"/>
        </w:rPr>
      </w:pPr>
      <w:r>
        <w:rPr>
          <w:rFonts w:hAnsi="ＭＳ 明朝" w:cs="Times New Roman" w:hint="eastAsia"/>
          <w:kern w:val="2"/>
        </w:rPr>
        <w:t>身体拘束廃止のための対策を検討する委員会を定期的に開催するとともに、その結果について従業者に周知徹底と研修を実施する。</w:t>
      </w:r>
    </w:p>
    <w:p w14:paraId="2CAC7415" w14:textId="77777777" w:rsidR="00DE06F7" w:rsidRPr="00E76A3A" w:rsidRDefault="00E76A3A" w:rsidP="00E76A3A">
      <w:pPr>
        <w:numPr>
          <w:ilvl w:val="0"/>
          <w:numId w:val="36"/>
        </w:numPr>
        <w:autoSpaceDE/>
        <w:autoSpaceDN/>
        <w:adjustRightInd/>
        <w:jc w:val="both"/>
        <w:rPr>
          <w:rFonts w:hAnsi="ＭＳ 明朝" w:cs="Times New Roman"/>
          <w:kern w:val="2"/>
        </w:rPr>
      </w:pPr>
      <w:r>
        <w:rPr>
          <w:rFonts w:hAnsi="ＭＳ 明朝" w:cs="Times New Roman" w:hint="eastAsia"/>
          <w:kern w:val="2"/>
        </w:rPr>
        <w:t>身体拘束廃止のための指針の整備。</w:t>
      </w:r>
    </w:p>
    <w:p w14:paraId="6EEE0F76" w14:textId="77777777" w:rsidR="00D32346" w:rsidRDefault="00D32346" w:rsidP="00BC3008">
      <w:pPr>
        <w:autoSpaceDE/>
        <w:autoSpaceDN/>
        <w:adjustRightInd/>
        <w:ind w:left="680" w:hangingChars="300" w:hanging="680"/>
        <w:jc w:val="both"/>
        <w:rPr>
          <w:rFonts w:hAnsi="ＭＳ 明朝"/>
          <w:kern w:val="2"/>
        </w:rPr>
      </w:pPr>
    </w:p>
    <w:p w14:paraId="3DD406CC" w14:textId="77777777" w:rsidR="00D32346" w:rsidRPr="00D41B75" w:rsidRDefault="003653D1" w:rsidP="00BC3008">
      <w:pPr>
        <w:autoSpaceDE/>
        <w:autoSpaceDN/>
        <w:adjustRightInd/>
        <w:ind w:left="680" w:hangingChars="300" w:hanging="680"/>
        <w:jc w:val="both"/>
        <w:rPr>
          <w:rFonts w:hAnsi="ＭＳ 明朝"/>
          <w:kern w:val="2"/>
        </w:rPr>
      </w:pPr>
      <w:r>
        <w:rPr>
          <w:rFonts w:hAnsi="ＭＳ 明朝" w:hint="eastAsia"/>
          <w:kern w:val="2"/>
        </w:rPr>
        <w:t>【</w:t>
      </w:r>
      <w:r w:rsidR="00496572">
        <w:rPr>
          <w:rFonts w:hint="eastAsia"/>
        </w:rPr>
        <w:t>高齢者</w:t>
      </w:r>
      <w:r w:rsidR="00496572" w:rsidRPr="00D41B75">
        <w:rPr>
          <w:rFonts w:hint="eastAsia"/>
        </w:rPr>
        <w:t>虐待の</w:t>
      </w:r>
      <w:r w:rsidR="00496572">
        <w:rPr>
          <w:rFonts w:hint="eastAsia"/>
        </w:rPr>
        <w:t>防止</w:t>
      </w:r>
      <w:r>
        <w:rPr>
          <w:rFonts w:hAnsi="ＭＳ 明朝" w:hint="eastAsia"/>
          <w:kern w:val="2"/>
        </w:rPr>
        <w:t>】</w:t>
      </w:r>
    </w:p>
    <w:p w14:paraId="0A158D5D" w14:textId="77777777" w:rsidR="00BC3008" w:rsidRDefault="00D32346" w:rsidP="00E76A3A">
      <w:pPr>
        <w:autoSpaceDE/>
        <w:autoSpaceDN/>
        <w:adjustRightInd/>
        <w:ind w:left="360"/>
        <w:jc w:val="both"/>
        <w:rPr>
          <w:rFonts w:hAnsi="ＭＳ 明朝" w:cs="Times New Roman"/>
          <w:kern w:val="2"/>
        </w:rPr>
      </w:pPr>
      <w:r>
        <w:rPr>
          <w:rFonts w:hAnsi="ＭＳ 明朝" w:cs="Times New Roman" w:hint="eastAsia"/>
          <w:kern w:val="2"/>
        </w:rPr>
        <w:t>利用者の人権の擁護、虐待の発生又はその再発を防止するために</w:t>
      </w:r>
      <w:r w:rsidR="00E76A3A">
        <w:rPr>
          <w:rFonts w:hAnsi="ＭＳ 明朝" w:cs="Times New Roman" w:hint="eastAsia"/>
          <w:kern w:val="2"/>
        </w:rPr>
        <w:t>以下の取り組みを行う。</w:t>
      </w:r>
    </w:p>
    <w:p w14:paraId="77DCE6AC" w14:textId="77777777" w:rsidR="00D32346" w:rsidRDefault="00D32346" w:rsidP="00E76A3A">
      <w:pPr>
        <w:numPr>
          <w:ilvl w:val="0"/>
          <w:numId w:val="36"/>
        </w:numPr>
        <w:autoSpaceDE/>
        <w:autoSpaceDN/>
        <w:adjustRightInd/>
        <w:jc w:val="both"/>
        <w:rPr>
          <w:rFonts w:hAnsi="ＭＳ 明朝" w:cs="Times New Roman"/>
          <w:kern w:val="2"/>
        </w:rPr>
      </w:pPr>
      <w:r>
        <w:rPr>
          <w:rFonts w:hAnsi="ＭＳ 明朝" w:cs="Times New Roman" w:hint="eastAsia"/>
          <w:kern w:val="2"/>
        </w:rPr>
        <w:t>虐待防止のための対策を検討する</w:t>
      </w:r>
      <w:r w:rsidR="00BD6506">
        <w:rPr>
          <w:rFonts w:hAnsi="ＭＳ 明朝" w:cs="Times New Roman" w:hint="eastAsia"/>
          <w:kern w:val="2"/>
        </w:rPr>
        <w:t>委員会を定期的に開催するとともに、その結果について従業者に周知徹底</w:t>
      </w:r>
      <w:r w:rsidR="00E76A3A">
        <w:rPr>
          <w:rFonts w:hAnsi="ＭＳ 明朝" w:cs="Times New Roman" w:hint="eastAsia"/>
          <w:kern w:val="2"/>
        </w:rPr>
        <w:t>と研修を実施する</w:t>
      </w:r>
      <w:r w:rsidR="00BD6506">
        <w:rPr>
          <w:rFonts w:hAnsi="ＭＳ 明朝" w:cs="Times New Roman" w:hint="eastAsia"/>
          <w:kern w:val="2"/>
        </w:rPr>
        <w:t>。</w:t>
      </w:r>
    </w:p>
    <w:p w14:paraId="708A5608" w14:textId="77777777" w:rsidR="00BD6506" w:rsidRDefault="00BD6506" w:rsidP="00E76A3A">
      <w:pPr>
        <w:numPr>
          <w:ilvl w:val="0"/>
          <w:numId w:val="36"/>
        </w:numPr>
        <w:autoSpaceDE/>
        <w:autoSpaceDN/>
        <w:adjustRightInd/>
        <w:jc w:val="both"/>
        <w:rPr>
          <w:rFonts w:hAnsi="ＭＳ 明朝" w:cs="Times New Roman"/>
          <w:kern w:val="2"/>
        </w:rPr>
      </w:pPr>
      <w:r>
        <w:rPr>
          <w:rFonts w:hAnsi="ＭＳ 明朝" w:cs="Times New Roman" w:hint="eastAsia"/>
          <w:kern w:val="2"/>
        </w:rPr>
        <w:t>虐待防止のための指針の整備。</w:t>
      </w:r>
    </w:p>
    <w:p w14:paraId="0613735C" w14:textId="77777777" w:rsidR="00BD6506" w:rsidRPr="00E76A3A" w:rsidRDefault="00BD6506" w:rsidP="00E76A3A">
      <w:pPr>
        <w:numPr>
          <w:ilvl w:val="0"/>
          <w:numId w:val="36"/>
        </w:numPr>
        <w:autoSpaceDE/>
        <w:autoSpaceDN/>
        <w:adjustRightInd/>
        <w:jc w:val="both"/>
        <w:rPr>
          <w:rFonts w:hAnsi="ＭＳ 明朝" w:cs="Times New Roman"/>
          <w:kern w:val="2"/>
        </w:rPr>
      </w:pPr>
      <w:r>
        <w:rPr>
          <w:rFonts w:hAnsi="ＭＳ 明朝" w:cs="Times New Roman" w:hint="eastAsia"/>
          <w:kern w:val="2"/>
        </w:rPr>
        <w:t>虐待を防止するため</w:t>
      </w:r>
      <w:r w:rsidRPr="00E76A3A">
        <w:rPr>
          <w:rFonts w:hAnsi="ＭＳ 明朝" w:cs="Times New Roman" w:hint="eastAsia"/>
          <w:kern w:val="2"/>
        </w:rPr>
        <w:t>担当者の措置。</w:t>
      </w:r>
    </w:p>
    <w:p w14:paraId="333D4D0A" w14:textId="77777777" w:rsidR="00BD6506" w:rsidRDefault="00BD6506" w:rsidP="00E76A3A">
      <w:pPr>
        <w:numPr>
          <w:ilvl w:val="0"/>
          <w:numId w:val="36"/>
        </w:numPr>
        <w:autoSpaceDE/>
        <w:autoSpaceDN/>
        <w:adjustRightInd/>
        <w:jc w:val="both"/>
        <w:rPr>
          <w:rFonts w:hAnsi="ＭＳ 明朝" w:cs="Times New Roman"/>
          <w:kern w:val="2"/>
        </w:rPr>
      </w:pPr>
      <w:r>
        <w:rPr>
          <w:rFonts w:hAnsi="ＭＳ 明朝" w:cs="Times New Roman" w:hint="eastAsia"/>
          <w:kern w:val="2"/>
        </w:rPr>
        <w:t>サービス提供中に、当該事業所従事者又は養護者（利用者の家族等や高齢者を現に養護する者）による虐待を受けたと思われる利用者を発見した場合は、速やかに、これを</w:t>
      </w:r>
      <w:r w:rsidR="00D36205">
        <w:rPr>
          <w:rFonts w:hAnsi="ＭＳ 明朝" w:cs="Times New Roman" w:hint="eastAsia"/>
          <w:kern w:val="2"/>
        </w:rPr>
        <w:t>胎内市</w:t>
      </w:r>
      <w:r>
        <w:rPr>
          <w:rFonts w:hAnsi="ＭＳ 明朝" w:cs="Times New Roman" w:hint="eastAsia"/>
          <w:kern w:val="2"/>
        </w:rPr>
        <w:t>に通知する。</w:t>
      </w:r>
    </w:p>
    <w:p w14:paraId="51C15073" w14:textId="77777777" w:rsidR="00D36205" w:rsidRDefault="00D36205" w:rsidP="00BC3008">
      <w:pPr>
        <w:autoSpaceDE/>
        <w:autoSpaceDN/>
        <w:adjustRightInd/>
        <w:ind w:left="680" w:hangingChars="300" w:hanging="680"/>
        <w:jc w:val="both"/>
        <w:rPr>
          <w:rFonts w:hAnsi="ＭＳ 明朝" w:cs="Times New Roman"/>
          <w:kern w:val="2"/>
        </w:rPr>
      </w:pPr>
    </w:p>
    <w:p w14:paraId="00382120" w14:textId="77777777" w:rsidR="000C0C5D" w:rsidRDefault="000C0C5D" w:rsidP="000C0C5D">
      <w:pPr>
        <w:autoSpaceDE/>
        <w:autoSpaceDN/>
        <w:adjustRightInd/>
        <w:ind w:left="680" w:hangingChars="300" w:hanging="680"/>
        <w:jc w:val="both"/>
        <w:rPr>
          <w:rFonts w:hAnsi="ＭＳ 明朝" w:cs="Times New Roman"/>
          <w:kern w:val="2"/>
        </w:rPr>
      </w:pPr>
      <w:r>
        <w:rPr>
          <w:rFonts w:hAnsi="ＭＳ 明朝" w:cs="Times New Roman" w:hint="eastAsia"/>
          <w:kern w:val="2"/>
        </w:rPr>
        <w:t>【ハラスメントの禁止】</w:t>
      </w:r>
    </w:p>
    <w:p w14:paraId="045B77D5" w14:textId="77777777" w:rsidR="000C0C5D" w:rsidRDefault="000C0C5D" w:rsidP="000C0C5D">
      <w:pPr>
        <w:autoSpaceDE/>
        <w:autoSpaceDN/>
        <w:adjustRightInd/>
        <w:ind w:left="360"/>
        <w:jc w:val="both"/>
        <w:rPr>
          <w:rFonts w:hAnsi="ＭＳ 明朝" w:cs="Times New Roman"/>
          <w:kern w:val="2"/>
        </w:rPr>
      </w:pPr>
      <w:r>
        <w:rPr>
          <w:rFonts w:hAnsi="ＭＳ 明朝" w:cs="Times New Roman" w:hint="eastAsia"/>
          <w:kern w:val="2"/>
        </w:rPr>
        <w:t>職員や他の利用者に対して、下記のような事案の発生により、適切なサービスを提供できない状況になった場合は、契約を解除させていただくことがある。</w:t>
      </w:r>
    </w:p>
    <w:p w14:paraId="4410EA7E" w14:textId="77777777" w:rsidR="000C0C5D" w:rsidRDefault="000C0C5D" w:rsidP="000C0C5D">
      <w:pPr>
        <w:numPr>
          <w:ilvl w:val="0"/>
          <w:numId w:val="36"/>
        </w:numPr>
        <w:autoSpaceDE/>
        <w:autoSpaceDN/>
        <w:adjustRightInd/>
        <w:jc w:val="both"/>
        <w:rPr>
          <w:rFonts w:hAnsi="ＭＳ 明朝" w:cs="Times New Roman"/>
          <w:kern w:val="2"/>
        </w:rPr>
      </w:pPr>
      <w:r>
        <w:rPr>
          <w:rFonts w:hAnsi="ＭＳ 明朝" w:cs="Times New Roman" w:hint="eastAsia"/>
          <w:kern w:val="2"/>
        </w:rPr>
        <w:t>身体的な力を使って危害を及ぼす（及ぼされそうになった）行為。</w:t>
      </w:r>
    </w:p>
    <w:p w14:paraId="5800A9E4" w14:textId="77777777" w:rsidR="000C0C5D" w:rsidRDefault="000C0C5D" w:rsidP="000C0C5D">
      <w:pPr>
        <w:numPr>
          <w:ilvl w:val="0"/>
          <w:numId w:val="36"/>
        </w:numPr>
        <w:autoSpaceDE/>
        <w:autoSpaceDN/>
        <w:adjustRightInd/>
        <w:jc w:val="both"/>
        <w:rPr>
          <w:rFonts w:hAnsi="ＭＳ 明朝" w:cs="Times New Roman"/>
          <w:kern w:val="2"/>
        </w:rPr>
      </w:pPr>
      <w:r>
        <w:rPr>
          <w:rFonts w:hAnsi="ＭＳ 明朝" w:cs="Times New Roman" w:hint="eastAsia"/>
          <w:kern w:val="2"/>
        </w:rPr>
        <w:t>個人の尊厳や人格を言葉や態度によって傷つけたり、おとしめたりする行為。</w:t>
      </w:r>
    </w:p>
    <w:p w14:paraId="2C8279C7" w14:textId="77777777" w:rsidR="000C0C5D" w:rsidRDefault="000C0C5D" w:rsidP="000C0C5D">
      <w:pPr>
        <w:numPr>
          <w:ilvl w:val="0"/>
          <w:numId w:val="36"/>
        </w:numPr>
        <w:autoSpaceDE/>
        <w:autoSpaceDN/>
        <w:adjustRightInd/>
        <w:jc w:val="both"/>
        <w:rPr>
          <w:rFonts w:hAnsi="ＭＳ 明朝" w:cs="Times New Roman"/>
          <w:kern w:val="2"/>
        </w:rPr>
      </w:pPr>
      <w:r>
        <w:rPr>
          <w:rFonts w:hAnsi="ＭＳ 明朝" w:cs="Times New Roman" w:hint="eastAsia"/>
          <w:kern w:val="2"/>
        </w:rPr>
        <w:t>不快にさせる性的言動・好意的態度</w:t>
      </w:r>
      <w:r w:rsidR="00B75B18">
        <w:rPr>
          <w:rFonts w:hAnsi="ＭＳ 明朝" w:cs="Times New Roman" w:hint="eastAsia"/>
          <w:kern w:val="2"/>
        </w:rPr>
        <w:t>の</w:t>
      </w:r>
      <w:r>
        <w:rPr>
          <w:rFonts w:hAnsi="ＭＳ 明朝" w:cs="Times New Roman" w:hint="eastAsia"/>
          <w:kern w:val="2"/>
        </w:rPr>
        <w:t>要求・性的嫌がらせ行為（セクシャルハラスメント）、妊娠した職員に対する嫌がらせ（マタニティハラスメント）、利用者や家族の優位性を盾に悪質な要求やクレーム、理不尽な中傷（カスタマーハラスメント）。</w:t>
      </w:r>
    </w:p>
    <w:p w14:paraId="24869AFD" w14:textId="77777777" w:rsidR="000C0C5D" w:rsidRDefault="000C0C5D" w:rsidP="000C0C5D">
      <w:pPr>
        <w:numPr>
          <w:ilvl w:val="0"/>
          <w:numId w:val="36"/>
        </w:numPr>
        <w:autoSpaceDE/>
        <w:autoSpaceDN/>
        <w:adjustRightInd/>
        <w:jc w:val="both"/>
        <w:rPr>
          <w:rFonts w:hAnsi="ＭＳ 明朝" w:cs="Times New Roman"/>
          <w:kern w:val="2"/>
        </w:rPr>
      </w:pPr>
      <w:r>
        <w:rPr>
          <w:rFonts w:hAnsi="ＭＳ 明朝" w:cs="Times New Roman" w:hint="eastAsia"/>
          <w:kern w:val="2"/>
        </w:rPr>
        <w:t>サービス利用中に、職員の写真や動画撮影、録音を無断で</w:t>
      </w:r>
      <w:r>
        <w:rPr>
          <w:rFonts w:hAnsi="ＭＳ 明朝" w:cs="Times New Roman"/>
          <w:kern w:val="2"/>
        </w:rPr>
        <w:t>SNS</w:t>
      </w:r>
      <w:r>
        <w:rPr>
          <w:rFonts w:hAnsi="ＭＳ 明朝" w:cs="Times New Roman" w:hint="eastAsia"/>
          <w:kern w:val="2"/>
        </w:rPr>
        <w:t>等に掲載すること。</w:t>
      </w:r>
    </w:p>
    <w:p w14:paraId="5AF4B1A0" w14:textId="77777777" w:rsidR="00C65C2B" w:rsidRPr="000C0C5D" w:rsidRDefault="00C65C2B" w:rsidP="00C65C2B">
      <w:pPr>
        <w:autoSpaceDE/>
        <w:autoSpaceDN/>
        <w:adjustRightInd/>
        <w:ind w:left="360"/>
        <w:jc w:val="both"/>
        <w:rPr>
          <w:rFonts w:hAnsi="ＭＳ 明朝" w:cs="Times New Roman"/>
          <w:kern w:val="2"/>
        </w:rPr>
      </w:pPr>
    </w:p>
    <w:p w14:paraId="784F3F88" w14:textId="77777777" w:rsidR="00BC3008" w:rsidRPr="00D41B75" w:rsidRDefault="00496572" w:rsidP="00BC3008">
      <w:pPr>
        <w:autoSpaceDE/>
        <w:autoSpaceDN/>
        <w:adjustRightInd/>
        <w:ind w:left="680" w:hangingChars="300" w:hanging="680"/>
        <w:jc w:val="both"/>
        <w:rPr>
          <w:rFonts w:hAnsi="ＭＳ 明朝" w:cs="Times New Roman"/>
          <w:kern w:val="2"/>
        </w:rPr>
      </w:pPr>
      <w:r>
        <w:rPr>
          <w:rFonts w:hAnsi="ＭＳ 明朝" w:cs="Times New Roman" w:hint="eastAsia"/>
          <w:kern w:val="2"/>
        </w:rPr>
        <w:t>【</w:t>
      </w:r>
      <w:r w:rsidRPr="00D41B75">
        <w:rPr>
          <w:rFonts w:hAnsi="ＭＳ 明朝" w:cs="Times New Roman" w:hint="eastAsia"/>
          <w:kern w:val="2"/>
        </w:rPr>
        <w:t>衛生管理</w:t>
      </w:r>
      <w:r>
        <w:rPr>
          <w:rFonts w:hAnsi="ＭＳ 明朝" w:cs="Times New Roman" w:hint="eastAsia"/>
          <w:kern w:val="2"/>
        </w:rPr>
        <w:t>】</w:t>
      </w:r>
    </w:p>
    <w:p w14:paraId="134540A4" w14:textId="77777777" w:rsidR="00BC3008" w:rsidRPr="00D41B75" w:rsidRDefault="00BC3008" w:rsidP="00E76A3A">
      <w:pPr>
        <w:numPr>
          <w:ilvl w:val="0"/>
          <w:numId w:val="36"/>
        </w:numPr>
        <w:rPr>
          <w:rFonts w:cs="Times New Roman"/>
        </w:rPr>
      </w:pPr>
      <w:r w:rsidRPr="00D41B75">
        <w:rPr>
          <w:rFonts w:cs="Times New Roman" w:hint="eastAsia"/>
        </w:rPr>
        <w:t>利用者の使用する施設、食器その他の設備又は飲用に供する水について、衛生的な管理に努める。</w:t>
      </w:r>
    </w:p>
    <w:p w14:paraId="62CD8D59" w14:textId="77777777" w:rsidR="00BC3008" w:rsidRPr="00D41B75" w:rsidRDefault="00BC3008" w:rsidP="00E76A3A">
      <w:pPr>
        <w:numPr>
          <w:ilvl w:val="0"/>
          <w:numId w:val="36"/>
        </w:numPr>
        <w:rPr>
          <w:rFonts w:cs="Times New Roman"/>
        </w:rPr>
      </w:pPr>
      <w:r w:rsidRPr="00D41B75">
        <w:rPr>
          <w:rFonts w:cs="Times New Roman" w:hint="eastAsia"/>
        </w:rPr>
        <w:t>感染症の予防及びまん延の防止のための対策を検討する委員会として「感染症対策委員会」を</w:t>
      </w:r>
      <w:r w:rsidR="005467A2">
        <w:rPr>
          <w:rFonts w:cs="Times New Roman" w:hint="eastAsia"/>
        </w:rPr>
        <w:t>設置</w:t>
      </w:r>
      <w:r w:rsidR="00973A9D">
        <w:rPr>
          <w:rFonts w:cs="Times New Roman" w:hint="eastAsia"/>
        </w:rPr>
        <w:t>する。委員会は、</w:t>
      </w:r>
      <w:r w:rsidRPr="00D41B75">
        <w:rPr>
          <w:rFonts w:cs="Times New Roman" w:hint="eastAsia"/>
        </w:rPr>
        <w:t>おおむね</w:t>
      </w:r>
      <w:r w:rsidRPr="00D41B75">
        <w:rPr>
          <w:rFonts w:cs="Times New Roman"/>
        </w:rPr>
        <w:t>6</w:t>
      </w:r>
      <w:r w:rsidRPr="00D41B75">
        <w:rPr>
          <w:rFonts w:cs="Times New Roman" w:hint="eastAsia"/>
        </w:rPr>
        <w:t>か月に</w:t>
      </w:r>
      <w:r w:rsidRPr="00D41B75">
        <w:rPr>
          <w:rFonts w:cs="Times New Roman"/>
        </w:rPr>
        <w:t>1</w:t>
      </w:r>
      <w:r w:rsidRPr="00D41B75">
        <w:rPr>
          <w:rFonts w:cs="Times New Roman" w:hint="eastAsia"/>
        </w:rPr>
        <w:t>回以上開催</w:t>
      </w:r>
      <w:r w:rsidR="0061422C">
        <w:rPr>
          <w:rFonts w:cs="Times New Roman" w:hint="eastAsia"/>
        </w:rPr>
        <w:t>し、その結果について従業者に周知徹底</w:t>
      </w:r>
      <w:r w:rsidRPr="00D41B75">
        <w:rPr>
          <w:rFonts w:cs="Times New Roman" w:hint="eastAsia"/>
        </w:rPr>
        <w:t>する。</w:t>
      </w:r>
    </w:p>
    <w:p w14:paraId="02B46AE6" w14:textId="77777777" w:rsidR="00BC3008" w:rsidRPr="00D41B75" w:rsidRDefault="00BC3008" w:rsidP="00E76A3A">
      <w:pPr>
        <w:numPr>
          <w:ilvl w:val="0"/>
          <w:numId w:val="36"/>
        </w:numPr>
        <w:rPr>
          <w:rFonts w:cs="Times New Roman"/>
        </w:rPr>
      </w:pPr>
      <w:r w:rsidRPr="00D41B75">
        <w:rPr>
          <w:rFonts w:cs="Times New Roman" w:hint="eastAsia"/>
        </w:rPr>
        <w:t>感染症の予防及びまん延防止のための指針を整備する。</w:t>
      </w:r>
    </w:p>
    <w:p w14:paraId="5E75ABAE" w14:textId="77777777" w:rsidR="00BC3008" w:rsidRPr="00D41B75" w:rsidRDefault="00BC3008" w:rsidP="00E76A3A">
      <w:pPr>
        <w:numPr>
          <w:ilvl w:val="0"/>
          <w:numId w:val="36"/>
        </w:numPr>
        <w:rPr>
          <w:rFonts w:cs="Times New Roman"/>
        </w:rPr>
      </w:pPr>
      <w:r w:rsidRPr="00D41B75">
        <w:rPr>
          <w:rFonts w:cs="Times New Roman" w:hint="eastAsia"/>
        </w:rPr>
        <w:t>従業者に対し、感染症の予防及びまん延防止のための研修及び訓練を定期的に実施する。</w:t>
      </w:r>
    </w:p>
    <w:p w14:paraId="63481FE8" w14:textId="77777777" w:rsidR="00476B23" w:rsidRPr="00D41B75" w:rsidRDefault="00476B23" w:rsidP="00BC3008">
      <w:pPr>
        <w:rPr>
          <w:rFonts w:cs="Times New Roman"/>
        </w:rPr>
      </w:pPr>
    </w:p>
    <w:p w14:paraId="60FCF520" w14:textId="77777777" w:rsidR="00BC3008" w:rsidRPr="00D41B75" w:rsidRDefault="00496572" w:rsidP="00BC3008">
      <w:pPr>
        <w:rPr>
          <w:rFonts w:cs="Times New Roman"/>
        </w:rPr>
      </w:pPr>
      <w:r>
        <w:rPr>
          <w:rFonts w:cs="Times New Roman" w:hint="eastAsia"/>
        </w:rPr>
        <w:lastRenderedPageBreak/>
        <w:t>【</w:t>
      </w:r>
      <w:r w:rsidRPr="00D41B75">
        <w:rPr>
          <w:rFonts w:cs="Times New Roman" w:hint="eastAsia"/>
        </w:rPr>
        <w:t>秘密保持</w:t>
      </w:r>
      <w:r>
        <w:rPr>
          <w:rFonts w:cs="Times New Roman" w:hint="eastAsia"/>
        </w:rPr>
        <w:t>】</w:t>
      </w:r>
    </w:p>
    <w:p w14:paraId="6354B167" w14:textId="77777777" w:rsidR="006F4205" w:rsidRPr="00D41B75" w:rsidRDefault="006F4205" w:rsidP="00E76A3A">
      <w:pPr>
        <w:numPr>
          <w:ilvl w:val="0"/>
          <w:numId w:val="36"/>
        </w:numPr>
        <w:rPr>
          <w:rFonts w:cs="Times New Roman"/>
        </w:rPr>
      </w:pPr>
      <w:r w:rsidRPr="00D41B75">
        <w:rPr>
          <w:rFonts w:cs="Times New Roman" w:hint="eastAsia"/>
        </w:rPr>
        <w:t>正当な理由がなく、業務上知り得た利用者又はその家族の秘密を漏らさない。</w:t>
      </w:r>
    </w:p>
    <w:p w14:paraId="4326A205" w14:textId="77777777" w:rsidR="006F4205" w:rsidRPr="00D41B75" w:rsidRDefault="006F4205" w:rsidP="00E76A3A">
      <w:pPr>
        <w:numPr>
          <w:ilvl w:val="0"/>
          <w:numId w:val="36"/>
        </w:numPr>
        <w:rPr>
          <w:rFonts w:cs="Times New Roman"/>
        </w:rPr>
      </w:pPr>
      <w:r w:rsidRPr="00D41B75">
        <w:rPr>
          <w:rFonts w:cs="Times New Roman" w:hint="eastAsia"/>
        </w:rPr>
        <w:t>職員であった者が、正当な理由がなく、その業務上知り得た利用者又はその家族の秘密を漏らすことがないよう</w:t>
      </w:r>
      <w:r w:rsidR="00E76A3A">
        <w:rPr>
          <w:rFonts w:cs="Times New Roman" w:hint="eastAsia"/>
        </w:rPr>
        <w:t>に</w:t>
      </w:r>
      <w:r w:rsidRPr="00D41B75">
        <w:rPr>
          <w:rFonts w:cs="Times New Roman" w:hint="eastAsia"/>
        </w:rPr>
        <w:t>する。</w:t>
      </w:r>
    </w:p>
    <w:p w14:paraId="3C227F58" w14:textId="77777777" w:rsidR="006F4205" w:rsidRPr="00D41B75" w:rsidRDefault="006F4205" w:rsidP="00E76A3A">
      <w:pPr>
        <w:numPr>
          <w:ilvl w:val="0"/>
          <w:numId w:val="36"/>
        </w:numPr>
      </w:pPr>
      <w:r w:rsidRPr="00D41B75">
        <w:rPr>
          <w:rFonts w:hint="eastAsia"/>
        </w:rPr>
        <w:t>サービス担当者会議等で利用者及びその家族の個人情報等の秘密事項を使用する場合は、あらかじめ文書により同意を得る。</w:t>
      </w:r>
    </w:p>
    <w:p w14:paraId="127C3188" w14:textId="77777777" w:rsidR="00C77506" w:rsidRDefault="00C77506" w:rsidP="00BD6506">
      <w:pPr>
        <w:rPr>
          <w:rFonts w:cs="Times New Roman"/>
        </w:rPr>
      </w:pPr>
    </w:p>
    <w:p w14:paraId="4184EAB9" w14:textId="77777777" w:rsidR="00BD6506" w:rsidRDefault="00496572" w:rsidP="00BD6506">
      <w:pPr>
        <w:rPr>
          <w:rFonts w:cs="Times New Roman"/>
        </w:rPr>
      </w:pPr>
      <w:r>
        <w:rPr>
          <w:rFonts w:cs="Times New Roman" w:hint="eastAsia"/>
        </w:rPr>
        <w:t>【事業継続計画の策定】</w:t>
      </w:r>
    </w:p>
    <w:p w14:paraId="232D9D84" w14:textId="77777777" w:rsidR="00BD6506" w:rsidRDefault="00C83026" w:rsidP="00E76A3A">
      <w:pPr>
        <w:numPr>
          <w:ilvl w:val="0"/>
          <w:numId w:val="36"/>
        </w:numPr>
        <w:rPr>
          <w:rFonts w:cs="Times New Roman"/>
        </w:rPr>
      </w:pPr>
      <w:r>
        <w:rPr>
          <w:rFonts w:cs="Times New Roman" w:hint="eastAsia"/>
        </w:rPr>
        <w:t>感染症や非常災害の発生時において、利用者に対する</w:t>
      </w:r>
      <w:r w:rsidR="00476B23">
        <w:rPr>
          <w:rFonts w:cs="Times New Roman" w:hint="eastAsia"/>
        </w:rPr>
        <w:t>短期入所生活介護及び介護予防短期入所生活介護</w:t>
      </w:r>
      <w:r>
        <w:rPr>
          <w:rFonts w:cs="Times New Roman" w:hint="eastAsia"/>
        </w:rPr>
        <w:t>の提供を継続的に実施するため、及び非常時の体制で早期の業務再開を図るための計画（以下「業務継続計画」という。）を策定する。</w:t>
      </w:r>
    </w:p>
    <w:p w14:paraId="2800906B" w14:textId="77777777" w:rsidR="00C83026" w:rsidRDefault="00E76A3A" w:rsidP="00E76A3A">
      <w:pPr>
        <w:numPr>
          <w:ilvl w:val="0"/>
          <w:numId w:val="36"/>
        </w:numPr>
        <w:rPr>
          <w:rFonts w:cs="Times New Roman"/>
        </w:rPr>
      </w:pPr>
      <w:r>
        <w:rPr>
          <w:rFonts w:cs="Times New Roman" w:hint="eastAsia"/>
        </w:rPr>
        <w:t>職員</w:t>
      </w:r>
      <w:r w:rsidR="00721E99">
        <w:rPr>
          <w:rFonts w:cs="Times New Roman" w:hint="eastAsia"/>
        </w:rPr>
        <w:t>に対し、業務継続計画について周知するとともに、必要な研修及び訓練を定期的に実施する。</w:t>
      </w:r>
    </w:p>
    <w:p w14:paraId="38B12CF1" w14:textId="77777777" w:rsidR="00721E99" w:rsidRDefault="00721E99" w:rsidP="00E76A3A">
      <w:pPr>
        <w:numPr>
          <w:ilvl w:val="0"/>
          <w:numId w:val="36"/>
        </w:numPr>
        <w:rPr>
          <w:rFonts w:cs="Times New Roman"/>
        </w:rPr>
      </w:pPr>
      <w:r>
        <w:rPr>
          <w:rFonts w:cs="Times New Roman" w:hint="eastAsia"/>
        </w:rPr>
        <w:t>定期的に業務継続計画の見直しを行い、必要に応じて業務継続計画の変更を行う。</w:t>
      </w:r>
    </w:p>
    <w:p w14:paraId="0015EBC0" w14:textId="77777777" w:rsidR="00BD273A" w:rsidRPr="00D41B75" w:rsidRDefault="00BD273A" w:rsidP="00721E99">
      <w:pPr>
        <w:rPr>
          <w:rFonts w:cs="Times New Roman"/>
        </w:rPr>
      </w:pPr>
    </w:p>
    <w:p w14:paraId="6401E230" w14:textId="77777777" w:rsidR="00F24EAF" w:rsidRPr="00D32346" w:rsidRDefault="00496572" w:rsidP="00BC3008">
      <w:pPr>
        <w:rPr>
          <w:rFonts w:cs="Times New Roman"/>
        </w:rPr>
      </w:pPr>
      <w:r>
        <w:rPr>
          <w:rFonts w:cs="Times New Roman" w:hint="eastAsia"/>
        </w:rPr>
        <w:t>【</w:t>
      </w:r>
      <w:r w:rsidRPr="00D32346">
        <w:rPr>
          <w:rFonts w:cs="Times New Roman" w:hint="eastAsia"/>
        </w:rPr>
        <w:t>地域との連携等</w:t>
      </w:r>
      <w:r>
        <w:rPr>
          <w:rFonts w:cs="Times New Roman" w:hint="eastAsia"/>
        </w:rPr>
        <w:t>】</w:t>
      </w:r>
    </w:p>
    <w:p w14:paraId="374F498B" w14:textId="77777777" w:rsidR="00BC3008" w:rsidRPr="00D41B75" w:rsidRDefault="00BC3008" w:rsidP="00E76A3A">
      <w:pPr>
        <w:numPr>
          <w:ilvl w:val="0"/>
          <w:numId w:val="36"/>
        </w:numPr>
        <w:rPr>
          <w:rFonts w:cs="Times New Roman"/>
        </w:rPr>
      </w:pPr>
      <w:r w:rsidRPr="00D41B75">
        <w:rPr>
          <w:rFonts w:cs="Times New Roman" w:hint="eastAsia"/>
        </w:rPr>
        <w:t>事業の運営に当たっては、地域住民又はその自発的な活動等との連携及び協力を行</w:t>
      </w:r>
      <w:r w:rsidR="005467A2">
        <w:rPr>
          <w:rFonts w:cs="Times New Roman" w:hint="eastAsia"/>
        </w:rPr>
        <w:t>う</w:t>
      </w:r>
      <w:r w:rsidRPr="00D41B75">
        <w:rPr>
          <w:rFonts w:cs="Times New Roman" w:hint="eastAsia"/>
        </w:rPr>
        <w:t>地域との交流に努める。</w:t>
      </w:r>
    </w:p>
    <w:p w14:paraId="77C53581" w14:textId="77777777" w:rsidR="00DA3EC5" w:rsidRPr="00BD273A" w:rsidRDefault="00312DA4" w:rsidP="00BD273A">
      <w:pPr>
        <w:numPr>
          <w:ilvl w:val="0"/>
          <w:numId w:val="36"/>
        </w:numPr>
        <w:rPr>
          <w:rFonts w:cs="Times New Roman"/>
        </w:rPr>
      </w:pPr>
      <w:r w:rsidRPr="00BD273A">
        <w:rPr>
          <w:rFonts w:cs="Times New Roman" w:hint="eastAsia"/>
        </w:rPr>
        <w:t>利用者からの苦情に関して、胎内市が派遣する者が相談及び援助を行う事業その他</w:t>
      </w:r>
      <w:r w:rsidR="00482309">
        <w:rPr>
          <w:rFonts w:cs="Times New Roman" w:hint="eastAsia"/>
        </w:rPr>
        <w:t>の</w:t>
      </w:r>
      <w:r w:rsidRPr="00BD273A">
        <w:rPr>
          <w:rFonts w:cs="Times New Roman" w:hint="eastAsia"/>
        </w:rPr>
        <w:t>市町村が実施する事業に協力する。</w:t>
      </w:r>
    </w:p>
    <w:p w14:paraId="63A29829" w14:textId="77777777" w:rsidR="00BB3277" w:rsidRPr="00BD273A" w:rsidRDefault="00BB3277" w:rsidP="00BD273A">
      <w:pPr>
        <w:rPr>
          <w:rFonts w:cs="Times New Roman"/>
        </w:rPr>
      </w:pPr>
    </w:p>
    <w:p w14:paraId="6FB4584D" w14:textId="77777777" w:rsidR="00783064" w:rsidRDefault="00496572" w:rsidP="00BC3008">
      <w:pPr>
        <w:rPr>
          <w:rFonts w:cs="Times New Roman"/>
        </w:rPr>
      </w:pPr>
      <w:r>
        <w:rPr>
          <w:rFonts w:cs="Times New Roman" w:hint="eastAsia"/>
        </w:rPr>
        <w:t>【掲示】</w:t>
      </w:r>
    </w:p>
    <w:p w14:paraId="74AC6207" w14:textId="77777777" w:rsidR="00783064" w:rsidRDefault="00783064" w:rsidP="00BD273A">
      <w:pPr>
        <w:numPr>
          <w:ilvl w:val="0"/>
          <w:numId w:val="36"/>
        </w:numPr>
        <w:rPr>
          <w:rFonts w:cs="Times New Roman"/>
        </w:rPr>
      </w:pPr>
      <w:r>
        <w:rPr>
          <w:rFonts w:cs="Times New Roman" w:hint="eastAsia"/>
        </w:rPr>
        <w:t>当該事業所の</w:t>
      </w:r>
      <w:r w:rsidR="00A25288">
        <w:rPr>
          <w:rFonts w:cs="Times New Roman" w:hint="eastAsia"/>
        </w:rPr>
        <w:t>見えやすい場所に、運営規程の概要、介護従事者の勤務体制、その他の利用申込者のサービスの選択に資すると認められる重要事項を掲示し、いつでも関係者に自由に閲覧できるようにする。</w:t>
      </w:r>
    </w:p>
    <w:p w14:paraId="1439A1A7" w14:textId="77777777" w:rsidR="00A25288" w:rsidRDefault="00A25288" w:rsidP="00BD273A">
      <w:pPr>
        <w:numPr>
          <w:ilvl w:val="0"/>
          <w:numId w:val="36"/>
        </w:numPr>
        <w:rPr>
          <w:rFonts w:cs="Times New Roman"/>
        </w:rPr>
      </w:pPr>
      <w:r>
        <w:rPr>
          <w:rFonts w:cs="Times New Roman" w:hint="eastAsia"/>
        </w:rPr>
        <w:t>重要事項を法人のホームページ又は介護サービス情報公表システムに掲載する。</w:t>
      </w:r>
    </w:p>
    <w:p w14:paraId="01FB47EF" w14:textId="77777777" w:rsidR="00A5248B" w:rsidRDefault="00A5248B" w:rsidP="00A25288">
      <w:pPr>
        <w:ind w:left="907" w:hangingChars="400" w:hanging="907"/>
        <w:rPr>
          <w:rFonts w:cs="Times New Roman"/>
        </w:rPr>
      </w:pPr>
    </w:p>
    <w:p w14:paraId="20033B26" w14:textId="77777777" w:rsidR="00A25288" w:rsidRPr="00D41B75" w:rsidRDefault="00496572" w:rsidP="00A25288">
      <w:pPr>
        <w:ind w:left="907" w:hangingChars="400" w:hanging="907"/>
        <w:rPr>
          <w:rFonts w:cs="Times New Roman"/>
        </w:rPr>
      </w:pPr>
      <w:r>
        <w:rPr>
          <w:rFonts w:cs="Times New Roman" w:hint="eastAsia"/>
        </w:rPr>
        <w:t>【職員研修】</w:t>
      </w:r>
    </w:p>
    <w:p w14:paraId="3700D170" w14:textId="77777777" w:rsidR="00BC3008" w:rsidRDefault="00BC3008" w:rsidP="00BD273A">
      <w:pPr>
        <w:numPr>
          <w:ilvl w:val="0"/>
          <w:numId w:val="36"/>
        </w:numPr>
      </w:pPr>
      <w:r w:rsidRPr="00D41B75">
        <w:rPr>
          <w:rFonts w:hint="eastAsia"/>
        </w:rPr>
        <w:t>社会的使命を充分に認識し、職員の質的向上を図るため、研究・研修の機会を設け、適切なサービス</w:t>
      </w:r>
      <w:r w:rsidR="00EA084C">
        <w:rPr>
          <w:rFonts w:hint="eastAsia"/>
        </w:rPr>
        <w:t>の</w:t>
      </w:r>
      <w:r w:rsidRPr="00D41B75">
        <w:rPr>
          <w:rFonts w:hint="eastAsia"/>
        </w:rPr>
        <w:t>提供が行えるよう、職員の勤務体制を整える。</w:t>
      </w:r>
    </w:p>
    <w:p w14:paraId="356F7BBF" w14:textId="77777777" w:rsidR="007B5E0A" w:rsidRDefault="007B5E0A" w:rsidP="007B5E0A">
      <w:pPr>
        <w:numPr>
          <w:ilvl w:val="0"/>
          <w:numId w:val="32"/>
        </w:numPr>
      </w:pPr>
      <w:r>
        <w:rPr>
          <w:rFonts w:hint="eastAsia"/>
        </w:rPr>
        <w:t>採用時研修　採用後</w:t>
      </w:r>
      <w:r>
        <w:t>1</w:t>
      </w:r>
      <w:r>
        <w:rPr>
          <w:rFonts w:hint="eastAsia"/>
        </w:rPr>
        <w:t>ヶ月以内</w:t>
      </w:r>
    </w:p>
    <w:p w14:paraId="10EB21DC" w14:textId="77777777" w:rsidR="007B5E0A" w:rsidRDefault="007B5E0A" w:rsidP="007B5E0A">
      <w:pPr>
        <w:numPr>
          <w:ilvl w:val="0"/>
          <w:numId w:val="32"/>
        </w:numPr>
      </w:pPr>
      <w:r>
        <w:rPr>
          <w:rFonts w:hint="eastAsia"/>
        </w:rPr>
        <w:t>継続研修　　年</w:t>
      </w:r>
      <w:r>
        <w:t>1</w:t>
      </w:r>
      <w:r>
        <w:rPr>
          <w:rFonts w:hint="eastAsia"/>
        </w:rPr>
        <w:t>回以上</w:t>
      </w:r>
    </w:p>
    <w:p w14:paraId="277EB5BD" w14:textId="77777777" w:rsidR="00BD273A" w:rsidRDefault="00BC3008" w:rsidP="009D4AB8">
      <w:pPr>
        <w:numPr>
          <w:ilvl w:val="0"/>
          <w:numId w:val="32"/>
        </w:numPr>
      </w:pPr>
      <w:r w:rsidRPr="00D41B75">
        <w:rPr>
          <w:rFonts w:hint="eastAsia"/>
        </w:rPr>
        <w:t>介護に直接携わる職員のうち、医療・福祉関係の資格を有さない者について、認知症介護に係る基礎的な研修</w:t>
      </w:r>
      <w:r w:rsidR="00A5248B">
        <w:rPr>
          <w:rFonts w:hint="eastAsia"/>
        </w:rPr>
        <w:t>（認知症介護基礎研修）</w:t>
      </w:r>
      <w:r w:rsidRPr="00D41B75">
        <w:rPr>
          <w:rFonts w:hint="eastAsia"/>
        </w:rPr>
        <w:t>を受講させる</w:t>
      </w:r>
      <w:r w:rsidR="00BD273A">
        <w:rPr>
          <w:rFonts w:hint="eastAsia"/>
        </w:rPr>
        <w:t>。</w:t>
      </w:r>
    </w:p>
    <w:p w14:paraId="430ECBB5" w14:textId="77777777" w:rsidR="00BC3008" w:rsidRDefault="00BC3008" w:rsidP="00BD273A">
      <w:pPr>
        <w:ind w:left="1170"/>
      </w:pPr>
      <w:r w:rsidRPr="00D41B75">
        <w:rPr>
          <w:rFonts w:hint="eastAsia"/>
        </w:rPr>
        <w:t xml:space="preserve">　　　</w:t>
      </w:r>
    </w:p>
    <w:p w14:paraId="29A9B380" w14:textId="77777777" w:rsidR="00C65C2B" w:rsidRDefault="00C65C2B" w:rsidP="00476B23">
      <w:pPr>
        <w:rPr>
          <w:rFonts w:cs="Times New Roman"/>
        </w:rPr>
      </w:pPr>
    </w:p>
    <w:p w14:paraId="6E57F9AF" w14:textId="77777777" w:rsidR="00476B23" w:rsidRDefault="00476B23" w:rsidP="00476B23">
      <w:pPr>
        <w:rPr>
          <w:rFonts w:cs="Times New Roman"/>
        </w:rPr>
      </w:pPr>
    </w:p>
    <w:p w14:paraId="401293A7" w14:textId="77777777" w:rsidR="00476B23" w:rsidRDefault="00476B23" w:rsidP="00476B23">
      <w:pPr>
        <w:rPr>
          <w:rFonts w:cs="Times New Roman"/>
        </w:rPr>
      </w:pPr>
    </w:p>
    <w:p w14:paraId="23B748DC" w14:textId="77777777" w:rsidR="00476B23" w:rsidRDefault="00476B23" w:rsidP="00476B23">
      <w:pPr>
        <w:rPr>
          <w:rFonts w:cs="Times New Roman"/>
        </w:rPr>
      </w:pPr>
    </w:p>
    <w:p w14:paraId="4972D592" w14:textId="77777777" w:rsidR="00476B23" w:rsidRDefault="00476B23" w:rsidP="00476B23">
      <w:pPr>
        <w:rPr>
          <w:rFonts w:cs="Times New Roman"/>
        </w:rPr>
      </w:pPr>
    </w:p>
    <w:p w14:paraId="55781DFA" w14:textId="77777777" w:rsidR="00476B23" w:rsidRDefault="00476B23" w:rsidP="00476B23">
      <w:pPr>
        <w:rPr>
          <w:rFonts w:cs="Times New Roman"/>
        </w:rPr>
      </w:pPr>
    </w:p>
    <w:p w14:paraId="7C22D4C9" w14:textId="77777777" w:rsidR="00476B23" w:rsidRDefault="00476B23" w:rsidP="00476B23">
      <w:pPr>
        <w:rPr>
          <w:rFonts w:cs="Times New Roman"/>
        </w:rPr>
      </w:pPr>
    </w:p>
    <w:p w14:paraId="5F4A2279" w14:textId="77777777" w:rsidR="00476B23" w:rsidRDefault="00476B23" w:rsidP="00476B23">
      <w:pPr>
        <w:rPr>
          <w:rFonts w:cs="Times New Roman"/>
        </w:rPr>
      </w:pPr>
    </w:p>
    <w:p w14:paraId="3A1954BF" w14:textId="77777777" w:rsidR="00C65C2B" w:rsidRDefault="00C65C2B" w:rsidP="00C77506">
      <w:pPr>
        <w:ind w:firstLineChars="500" w:firstLine="1134"/>
        <w:rPr>
          <w:rFonts w:cs="Times New Roman"/>
        </w:rPr>
      </w:pPr>
      <w:r>
        <w:rPr>
          <w:rFonts w:cs="Times New Roman" w:hint="eastAsia"/>
        </w:rPr>
        <w:lastRenderedPageBreak/>
        <w:t>（事業者）</w:t>
      </w:r>
    </w:p>
    <w:p w14:paraId="78D50697" w14:textId="77777777" w:rsidR="00C65C2B" w:rsidRDefault="00C65C2B" w:rsidP="00C65C2B">
      <w:pPr>
        <w:rPr>
          <w:rFonts w:cs="Times New Roman"/>
        </w:rPr>
      </w:pPr>
      <w:r>
        <w:rPr>
          <w:rFonts w:cs="Times New Roman" w:hint="eastAsia"/>
        </w:rPr>
        <w:t xml:space="preserve">　　</w:t>
      </w:r>
      <w:r w:rsidR="00C77506">
        <w:rPr>
          <w:rFonts w:cs="Times New Roman" w:hint="eastAsia"/>
        </w:rPr>
        <w:t xml:space="preserve">　　　　　　</w:t>
      </w:r>
      <w:r>
        <w:rPr>
          <w:rFonts w:cs="Times New Roman" w:hint="eastAsia"/>
        </w:rPr>
        <w:t xml:space="preserve">　所在地　　新潟県胎内市表町</w:t>
      </w:r>
      <w:r>
        <w:rPr>
          <w:rFonts w:cs="Times New Roman"/>
        </w:rPr>
        <w:t>6</w:t>
      </w:r>
      <w:r>
        <w:rPr>
          <w:rFonts w:cs="Times New Roman" w:hint="eastAsia"/>
        </w:rPr>
        <w:t>番</w:t>
      </w:r>
      <w:r>
        <w:rPr>
          <w:rFonts w:cs="Times New Roman"/>
        </w:rPr>
        <w:t>17-12</w:t>
      </w:r>
      <w:r>
        <w:rPr>
          <w:rFonts w:cs="Times New Roman" w:hint="eastAsia"/>
        </w:rPr>
        <w:t>号</w:t>
      </w:r>
    </w:p>
    <w:p w14:paraId="1F6ABB94" w14:textId="77777777" w:rsidR="00C65C2B" w:rsidRDefault="00C65C2B" w:rsidP="00C65C2B">
      <w:pPr>
        <w:rPr>
          <w:rFonts w:cs="Times New Roman"/>
        </w:rPr>
      </w:pPr>
      <w:r>
        <w:rPr>
          <w:rFonts w:cs="Times New Roman" w:hint="eastAsia"/>
        </w:rPr>
        <w:t xml:space="preserve">　　　</w:t>
      </w:r>
      <w:r w:rsidR="00C77506">
        <w:rPr>
          <w:rFonts w:cs="Times New Roman" w:hint="eastAsia"/>
        </w:rPr>
        <w:t xml:space="preserve">　　　　　　</w:t>
      </w:r>
      <w:r>
        <w:rPr>
          <w:rFonts w:cs="Times New Roman" w:hint="eastAsia"/>
        </w:rPr>
        <w:t xml:space="preserve">事業所名　</w:t>
      </w:r>
      <w:r w:rsidR="00B53F07">
        <w:rPr>
          <w:rFonts w:cs="Times New Roman" w:hint="eastAsia"/>
        </w:rPr>
        <w:t>ショートステイ</w:t>
      </w:r>
      <w:r w:rsidR="008646F3">
        <w:rPr>
          <w:rFonts w:cs="Times New Roman" w:hint="eastAsia"/>
        </w:rPr>
        <w:t xml:space="preserve">　</w:t>
      </w:r>
      <w:r>
        <w:rPr>
          <w:rFonts w:cs="Times New Roman" w:hint="eastAsia"/>
        </w:rPr>
        <w:t>ウエルネス中条</w:t>
      </w:r>
    </w:p>
    <w:p w14:paraId="5CAAE5D2" w14:textId="77777777" w:rsidR="00C65C2B" w:rsidRDefault="00C65C2B" w:rsidP="00C65C2B">
      <w:pPr>
        <w:rPr>
          <w:rFonts w:cs="Times New Roman"/>
        </w:rPr>
      </w:pPr>
      <w:r>
        <w:rPr>
          <w:rFonts w:cs="Times New Roman" w:hint="eastAsia"/>
        </w:rPr>
        <w:t xml:space="preserve">　　</w:t>
      </w:r>
      <w:r w:rsidR="00C77506">
        <w:rPr>
          <w:rFonts w:cs="Times New Roman" w:hint="eastAsia"/>
        </w:rPr>
        <w:t xml:space="preserve">　　　　　　</w:t>
      </w:r>
      <w:r>
        <w:rPr>
          <w:rFonts w:cs="Times New Roman" w:hint="eastAsia"/>
        </w:rPr>
        <w:t xml:space="preserve">　法人名　　社会福祉法人　板額の里</w:t>
      </w:r>
    </w:p>
    <w:p w14:paraId="233F86F4" w14:textId="77777777" w:rsidR="00C65C2B" w:rsidRDefault="00C65C2B" w:rsidP="00C65C2B">
      <w:pPr>
        <w:rPr>
          <w:rFonts w:cs="Times New Roman"/>
        </w:rPr>
      </w:pPr>
      <w:r>
        <w:rPr>
          <w:rFonts w:cs="Times New Roman" w:hint="eastAsia"/>
        </w:rPr>
        <w:t xml:space="preserve">　　　</w:t>
      </w:r>
      <w:r w:rsidR="00C77506">
        <w:rPr>
          <w:rFonts w:cs="Times New Roman" w:hint="eastAsia"/>
        </w:rPr>
        <w:t xml:space="preserve">　　　　　　</w:t>
      </w:r>
      <w:r>
        <w:rPr>
          <w:rFonts w:cs="Times New Roman" w:hint="eastAsia"/>
        </w:rPr>
        <w:t>代表者　　理事長　　平川　啓一</w:t>
      </w:r>
    </w:p>
    <w:p w14:paraId="5728F410" w14:textId="77777777" w:rsidR="00C65C2B" w:rsidRDefault="00C65C2B" w:rsidP="00C65C2B">
      <w:pPr>
        <w:rPr>
          <w:rFonts w:cs="Times New Roman"/>
        </w:rPr>
      </w:pPr>
    </w:p>
    <w:p w14:paraId="5927F735" w14:textId="77777777" w:rsidR="00C65C2B" w:rsidRDefault="00C65C2B" w:rsidP="00C65C2B">
      <w:pPr>
        <w:rPr>
          <w:rFonts w:cs="Times New Roman"/>
        </w:rPr>
      </w:pPr>
    </w:p>
    <w:p w14:paraId="6D438D95" w14:textId="77777777" w:rsidR="00C65C2B" w:rsidRDefault="00C65C2B" w:rsidP="00C65C2B">
      <w:pPr>
        <w:rPr>
          <w:rFonts w:cs="Times New Roman"/>
        </w:rPr>
      </w:pPr>
    </w:p>
    <w:p w14:paraId="539B8B75" w14:textId="77777777" w:rsidR="00C65C2B" w:rsidRPr="00C65C2B" w:rsidRDefault="00C65C2B" w:rsidP="00C65C2B">
      <w:pPr>
        <w:rPr>
          <w:rFonts w:cs="Times New Roman"/>
          <w:u w:val="single"/>
        </w:rPr>
      </w:pPr>
      <w:r>
        <w:rPr>
          <w:rFonts w:cs="Times New Roman" w:hint="eastAsia"/>
        </w:rPr>
        <w:t xml:space="preserve">　　　</w:t>
      </w:r>
      <w:r w:rsidR="00CF23D8">
        <w:rPr>
          <w:rFonts w:cs="Times New Roman" w:hint="eastAsia"/>
        </w:rPr>
        <w:t xml:space="preserve">　　　　</w:t>
      </w:r>
      <w:r w:rsidR="00C77506">
        <w:rPr>
          <w:rFonts w:cs="Times New Roman" w:hint="eastAsia"/>
        </w:rPr>
        <w:t xml:space="preserve">　　　　　　　</w:t>
      </w:r>
      <w:r w:rsidR="009C1125" w:rsidRPr="00CF23D8">
        <w:rPr>
          <w:rFonts w:cs="Times New Roman" w:hint="eastAsia"/>
          <w:u w:val="single"/>
        </w:rPr>
        <w:t>（</w:t>
      </w:r>
      <w:r>
        <w:rPr>
          <w:rFonts w:cs="Times New Roman" w:hint="eastAsia"/>
          <w:u w:val="single"/>
        </w:rPr>
        <w:t>説明担当者</w:t>
      </w:r>
      <w:r w:rsidR="009C1125">
        <w:rPr>
          <w:rFonts w:cs="Times New Roman" w:hint="eastAsia"/>
          <w:u w:val="single"/>
        </w:rPr>
        <w:t>）</w:t>
      </w:r>
      <w:r>
        <w:rPr>
          <w:rFonts w:cs="Times New Roman" w:hint="eastAsia"/>
          <w:u w:val="single"/>
        </w:rPr>
        <w:t xml:space="preserve">　　　　　　　　　　　　　　</w:t>
      </w:r>
    </w:p>
    <w:p w14:paraId="1141EAF0" w14:textId="77777777" w:rsidR="00C65C2B" w:rsidRDefault="00C65C2B" w:rsidP="00C65C2B">
      <w:pPr>
        <w:rPr>
          <w:rFonts w:cs="Times New Roman"/>
        </w:rPr>
      </w:pPr>
    </w:p>
    <w:p w14:paraId="28DEAE17" w14:textId="77777777" w:rsidR="00C65C2B" w:rsidRDefault="00C65C2B" w:rsidP="00C65C2B">
      <w:pPr>
        <w:rPr>
          <w:rFonts w:cs="Times New Roman"/>
        </w:rPr>
      </w:pPr>
    </w:p>
    <w:p w14:paraId="01C964FA" w14:textId="77777777" w:rsidR="00C65C2B" w:rsidRDefault="00C65C2B" w:rsidP="00C65C2B">
      <w:pPr>
        <w:rPr>
          <w:rFonts w:cs="Times New Roman"/>
        </w:rPr>
      </w:pPr>
      <w:r>
        <w:rPr>
          <w:rFonts w:cs="Times New Roman" w:hint="eastAsia"/>
        </w:rPr>
        <w:t>令和　　　年　　　月　　　日</w:t>
      </w:r>
    </w:p>
    <w:p w14:paraId="26337C46" w14:textId="77777777" w:rsidR="00C65C2B" w:rsidRDefault="00C65C2B" w:rsidP="00C65C2B">
      <w:pPr>
        <w:rPr>
          <w:rFonts w:cs="Times New Roman"/>
        </w:rPr>
      </w:pPr>
    </w:p>
    <w:p w14:paraId="20335EC7" w14:textId="77777777" w:rsidR="00C65C2B" w:rsidRDefault="00C65C2B" w:rsidP="00C65C2B">
      <w:pPr>
        <w:rPr>
          <w:rFonts w:cs="Times New Roman"/>
        </w:rPr>
      </w:pPr>
      <w:r>
        <w:rPr>
          <w:rFonts w:cs="Times New Roman" w:hint="eastAsia"/>
        </w:rPr>
        <w:t>（利用者）私は、本重要事項説明書の内容について、同意する。</w:t>
      </w:r>
    </w:p>
    <w:p w14:paraId="6DC7BE80" w14:textId="77777777" w:rsidR="00C65C2B" w:rsidRDefault="00C65C2B" w:rsidP="00C65C2B">
      <w:pPr>
        <w:rPr>
          <w:rFonts w:cs="Times New Roman"/>
        </w:rPr>
      </w:pPr>
    </w:p>
    <w:p w14:paraId="22E415E9" w14:textId="77777777" w:rsidR="00C65C2B" w:rsidRPr="00C65C2B" w:rsidRDefault="00C65C2B" w:rsidP="00C65C2B">
      <w:pPr>
        <w:rPr>
          <w:rFonts w:cs="Times New Roman"/>
          <w:u w:val="single"/>
        </w:rPr>
      </w:pPr>
      <w:r>
        <w:rPr>
          <w:rFonts w:cs="Times New Roman" w:hint="eastAsia"/>
        </w:rPr>
        <w:t xml:space="preserve">　　</w:t>
      </w:r>
      <w:r w:rsidR="00CF23D8">
        <w:rPr>
          <w:rFonts w:cs="Times New Roman" w:hint="eastAsia"/>
        </w:rPr>
        <w:t xml:space="preserve">　　　　</w:t>
      </w:r>
      <w:r>
        <w:rPr>
          <w:rFonts w:cs="Times New Roman" w:hint="eastAsia"/>
        </w:rPr>
        <w:t xml:space="preserve">　</w:t>
      </w:r>
      <w:r w:rsidR="00C77506">
        <w:rPr>
          <w:rFonts w:cs="Times New Roman" w:hint="eastAsia"/>
        </w:rPr>
        <w:t xml:space="preserve">　　　</w:t>
      </w:r>
      <w:r w:rsidRPr="00C65C2B">
        <w:rPr>
          <w:rFonts w:cs="Times New Roman" w:hint="eastAsia"/>
          <w:u w:val="single"/>
        </w:rPr>
        <w:t>（利用者住所）</w:t>
      </w:r>
      <w:r>
        <w:rPr>
          <w:rFonts w:cs="Times New Roman" w:hint="eastAsia"/>
          <w:u w:val="single"/>
        </w:rPr>
        <w:t xml:space="preserve">　　　　　　　　　　　　　　　　　</w:t>
      </w:r>
      <w:r w:rsidR="009C1125">
        <w:rPr>
          <w:rFonts w:cs="Times New Roman" w:hint="eastAsia"/>
          <w:u w:val="single"/>
        </w:rPr>
        <w:t xml:space="preserve">　</w:t>
      </w:r>
    </w:p>
    <w:p w14:paraId="23294438" w14:textId="77777777" w:rsidR="00C65C2B" w:rsidRDefault="00C65C2B" w:rsidP="00C65C2B">
      <w:pPr>
        <w:rPr>
          <w:rFonts w:cs="Times New Roman"/>
        </w:rPr>
      </w:pPr>
    </w:p>
    <w:p w14:paraId="012AD125" w14:textId="77777777" w:rsidR="00C65C2B" w:rsidRDefault="00C65C2B" w:rsidP="00C77506">
      <w:pPr>
        <w:ind w:firstLineChars="1000" w:firstLine="2267"/>
        <w:rPr>
          <w:rFonts w:cs="Times New Roman"/>
          <w:u w:val="single"/>
        </w:rPr>
      </w:pPr>
      <w:r w:rsidRPr="00C65C2B">
        <w:rPr>
          <w:rFonts w:cs="Times New Roman" w:hint="eastAsia"/>
          <w:u w:val="single"/>
        </w:rPr>
        <w:t>（利用者名）</w:t>
      </w:r>
      <w:r>
        <w:rPr>
          <w:rFonts w:cs="Times New Roman" w:hint="eastAsia"/>
          <w:u w:val="single"/>
        </w:rPr>
        <w:t xml:space="preserve">　　　　　　　　　　　　　　　　　　</w:t>
      </w:r>
      <w:r w:rsidR="009C1125">
        <w:rPr>
          <w:rFonts w:cs="Times New Roman" w:hint="eastAsia"/>
          <w:u w:val="single"/>
        </w:rPr>
        <w:t xml:space="preserve">　</w:t>
      </w:r>
    </w:p>
    <w:p w14:paraId="62A61FC7" w14:textId="77777777" w:rsidR="00C65C2B" w:rsidRDefault="00C65C2B" w:rsidP="00C65C2B">
      <w:pPr>
        <w:rPr>
          <w:rFonts w:cs="Times New Roman"/>
          <w:u w:val="single"/>
        </w:rPr>
      </w:pPr>
    </w:p>
    <w:p w14:paraId="1A1DFCFF" w14:textId="77777777" w:rsidR="00C65C2B" w:rsidRDefault="00C65C2B" w:rsidP="00C65C2B">
      <w:pPr>
        <w:rPr>
          <w:rFonts w:cs="Times New Roman"/>
          <w:u w:val="single"/>
        </w:rPr>
      </w:pPr>
    </w:p>
    <w:p w14:paraId="0B7F9091" w14:textId="77777777" w:rsidR="00C65C2B" w:rsidRDefault="00C65C2B" w:rsidP="00C65C2B">
      <w:pPr>
        <w:rPr>
          <w:rFonts w:cs="Times New Roman"/>
        </w:rPr>
      </w:pPr>
      <w:r w:rsidRPr="00C65C2B">
        <w:rPr>
          <w:rFonts w:cs="Times New Roman" w:hint="eastAsia"/>
        </w:rPr>
        <w:t>（代理人）私は</w:t>
      </w:r>
      <w:r>
        <w:rPr>
          <w:rFonts w:cs="Times New Roman" w:hint="eastAsia"/>
        </w:rPr>
        <w:t>、利用者本人の意思を確認の上、本人に代わり署名を行う。</w:t>
      </w:r>
    </w:p>
    <w:p w14:paraId="37D9BA8E" w14:textId="77777777" w:rsidR="00C65C2B" w:rsidRDefault="00C65C2B" w:rsidP="00C65C2B">
      <w:pPr>
        <w:rPr>
          <w:rFonts w:cs="Times New Roman"/>
        </w:rPr>
      </w:pPr>
      <w:r>
        <w:rPr>
          <w:rFonts w:cs="Times New Roman" w:hint="eastAsia"/>
        </w:rPr>
        <w:t xml:space="preserve">　　　　</w:t>
      </w:r>
    </w:p>
    <w:p w14:paraId="36D6B60C" w14:textId="77777777" w:rsidR="009C1125" w:rsidRPr="009C1125" w:rsidRDefault="009C1125" w:rsidP="00C65C2B">
      <w:pPr>
        <w:rPr>
          <w:rFonts w:cs="Times New Roman"/>
          <w:u w:val="single"/>
        </w:rPr>
      </w:pPr>
      <w:r>
        <w:rPr>
          <w:rFonts w:cs="Times New Roman" w:hint="eastAsia"/>
        </w:rPr>
        <w:t xml:space="preserve">　　　</w:t>
      </w:r>
      <w:r w:rsidR="00CF23D8">
        <w:rPr>
          <w:rFonts w:cs="Times New Roman" w:hint="eastAsia"/>
        </w:rPr>
        <w:t xml:space="preserve">　　　</w:t>
      </w:r>
      <w:r w:rsidR="00C77506">
        <w:rPr>
          <w:rFonts w:cs="Times New Roman" w:hint="eastAsia"/>
        </w:rPr>
        <w:t xml:space="preserve">　　　</w:t>
      </w:r>
      <w:r w:rsidR="00CF23D8">
        <w:rPr>
          <w:rFonts w:cs="Times New Roman" w:hint="eastAsia"/>
        </w:rPr>
        <w:t xml:space="preserve">　</w:t>
      </w:r>
      <w:r w:rsidRPr="009C1125">
        <w:rPr>
          <w:rFonts w:cs="Times New Roman" w:hint="eastAsia"/>
          <w:u w:val="single"/>
        </w:rPr>
        <w:t>（代理人住所）</w:t>
      </w:r>
      <w:r>
        <w:rPr>
          <w:rFonts w:cs="Times New Roman" w:hint="eastAsia"/>
          <w:u w:val="single"/>
        </w:rPr>
        <w:t xml:space="preserve">　　　　　　　　　　　　　　　　　　</w:t>
      </w:r>
    </w:p>
    <w:p w14:paraId="6612C9BE" w14:textId="77777777" w:rsidR="009C1125" w:rsidRDefault="009C1125" w:rsidP="00C65C2B">
      <w:pPr>
        <w:rPr>
          <w:rFonts w:cs="Times New Roman"/>
        </w:rPr>
      </w:pPr>
    </w:p>
    <w:p w14:paraId="79D260A0" w14:textId="77777777" w:rsidR="009C1125" w:rsidRPr="009C1125" w:rsidRDefault="009C1125" w:rsidP="00C65C2B">
      <w:pPr>
        <w:rPr>
          <w:rFonts w:cs="Times New Roman"/>
          <w:u w:val="single"/>
        </w:rPr>
      </w:pPr>
      <w:r>
        <w:rPr>
          <w:rFonts w:cs="Times New Roman" w:hint="eastAsia"/>
        </w:rPr>
        <w:t xml:space="preserve">　　　</w:t>
      </w:r>
      <w:r w:rsidR="00CF23D8">
        <w:rPr>
          <w:rFonts w:cs="Times New Roman" w:hint="eastAsia"/>
        </w:rPr>
        <w:t xml:space="preserve">　　　　</w:t>
      </w:r>
      <w:r w:rsidR="00C77506">
        <w:rPr>
          <w:rFonts w:cs="Times New Roman" w:hint="eastAsia"/>
        </w:rPr>
        <w:t xml:space="preserve">　　　</w:t>
      </w:r>
      <w:r w:rsidRPr="009C1125">
        <w:rPr>
          <w:rFonts w:cs="Times New Roman" w:hint="eastAsia"/>
          <w:u w:val="single"/>
        </w:rPr>
        <w:t>（代理人氏名と続柄）</w:t>
      </w:r>
      <w:r>
        <w:rPr>
          <w:rFonts w:cs="Times New Roman" w:hint="eastAsia"/>
          <w:u w:val="single"/>
        </w:rPr>
        <w:t xml:space="preserve">　　　　　　　　</w:t>
      </w:r>
      <w:r w:rsidR="0053020F">
        <w:rPr>
          <w:rFonts w:cs="Times New Roman" w:hint="eastAsia"/>
          <w:u w:val="single"/>
        </w:rPr>
        <w:t xml:space="preserve">　</w:t>
      </w:r>
      <w:r>
        <w:rPr>
          <w:rFonts w:cs="Times New Roman" w:hint="eastAsia"/>
          <w:u w:val="single"/>
        </w:rPr>
        <w:t>（　　　　）</w:t>
      </w:r>
    </w:p>
    <w:sectPr w:rsidR="009C1125" w:rsidRPr="009C1125" w:rsidSect="00476B23">
      <w:footerReference w:type="default" r:id="rId8"/>
      <w:pgSz w:w="11906" w:h="16838" w:code="9"/>
      <w:pgMar w:top="1701" w:right="1418" w:bottom="1701" w:left="1418" w:header="720" w:footer="720" w:gutter="0"/>
      <w:cols w:space="720"/>
      <w:noEndnote/>
      <w:docGrid w:type="linesAndChars" w:linePitch="31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4FFD6" w14:textId="77777777" w:rsidR="00DE4CBF" w:rsidRDefault="00DE4CBF" w:rsidP="00004260">
      <w:r>
        <w:separator/>
      </w:r>
    </w:p>
  </w:endnote>
  <w:endnote w:type="continuationSeparator" w:id="0">
    <w:p w14:paraId="3D7A6601" w14:textId="77777777" w:rsidR="00DE4CBF" w:rsidRDefault="00DE4CBF" w:rsidP="0000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F275F" w14:textId="77777777" w:rsidR="00BB3277" w:rsidRDefault="00BB3277">
    <w:pPr>
      <w:pStyle w:val="a7"/>
      <w:jc w:val="center"/>
    </w:pPr>
    <w:r>
      <w:fldChar w:fldCharType="begin"/>
    </w:r>
    <w:r>
      <w:instrText>PAGE   \* MERGEFORMAT</w:instrText>
    </w:r>
    <w:r>
      <w:fldChar w:fldCharType="separate"/>
    </w:r>
    <w:r>
      <w:rPr>
        <w:lang w:val="ja-JP"/>
      </w:rPr>
      <w:t>2</w:t>
    </w:r>
    <w:r>
      <w:fldChar w:fldCharType="end"/>
    </w:r>
  </w:p>
  <w:p w14:paraId="0B263032" w14:textId="77777777" w:rsidR="00BB3277" w:rsidRDefault="00BB32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45588" w14:textId="77777777" w:rsidR="00DE4CBF" w:rsidRDefault="00DE4CBF" w:rsidP="00004260">
      <w:r>
        <w:separator/>
      </w:r>
    </w:p>
  </w:footnote>
  <w:footnote w:type="continuationSeparator" w:id="0">
    <w:p w14:paraId="6D234035" w14:textId="77777777" w:rsidR="00DE4CBF" w:rsidRDefault="00DE4CBF" w:rsidP="00004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55D9"/>
    <w:multiLevelType w:val="hybridMultilevel"/>
    <w:tmpl w:val="FFFFFFFF"/>
    <w:lvl w:ilvl="0" w:tplc="7FCEA81E">
      <w:start w:val="1"/>
      <w:numFmt w:val="decimalFullWidth"/>
      <w:lvlText w:val="（%1）"/>
      <w:lvlJc w:val="left"/>
      <w:pPr>
        <w:ind w:left="1170" w:hanging="720"/>
      </w:pPr>
      <w:rPr>
        <w:rFonts w:cs="Times New Roman" w:hint="default"/>
      </w:rPr>
    </w:lvl>
    <w:lvl w:ilvl="1" w:tplc="04090017" w:tentative="1">
      <w:start w:val="1"/>
      <w:numFmt w:val="aiueoFullWidth"/>
      <w:lvlText w:val="(%2)"/>
      <w:lvlJc w:val="left"/>
      <w:pPr>
        <w:ind w:left="1330" w:hanging="440"/>
      </w:pPr>
      <w:rPr>
        <w:rFonts w:cs="Times New Roman"/>
      </w:rPr>
    </w:lvl>
    <w:lvl w:ilvl="2" w:tplc="04090011" w:tentative="1">
      <w:start w:val="1"/>
      <w:numFmt w:val="decimalEnclosedCircle"/>
      <w:lvlText w:val="%3"/>
      <w:lvlJc w:val="left"/>
      <w:pPr>
        <w:ind w:left="1770" w:hanging="440"/>
      </w:pPr>
      <w:rPr>
        <w:rFonts w:cs="Times New Roman"/>
      </w:rPr>
    </w:lvl>
    <w:lvl w:ilvl="3" w:tplc="0409000F" w:tentative="1">
      <w:start w:val="1"/>
      <w:numFmt w:val="decimal"/>
      <w:lvlText w:val="%4."/>
      <w:lvlJc w:val="left"/>
      <w:pPr>
        <w:ind w:left="2210" w:hanging="440"/>
      </w:pPr>
      <w:rPr>
        <w:rFonts w:cs="Times New Roman"/>
      </w:rPr>
    </w:lvl>
    <w:lvl w:ilvl="4" w:tplc="04090017" w:tentative="1">
      <w:start w:val="1"/>
      <w:numFmt w:val="aiueoFullWidth"/>
      <w:lvlText w:val="(%5)"/>
      <w:lvlJc w:val="left"/>
      <w:pPr>
        <w:ind w:left="2650" w:hanging="440"/>
      </w:pPr>
      <w:rPr>
        <w:rFonts w:cs="Times New Roman"/>
      </w:rPr>
    </w:lvl>
    <w:lvl w:ilvl="5" w:tplc="04090011" w:tentative="1">
      <w:start w:val="1"/>
      <w:numFmt w:val="decimalEnclosedCircle"/>
      <w:lvlText w:val="%6"/>
      <w:lvlJc w:val="left"/>
      <w:pPr>
        <w:ind w:left="3090" w:hanging="440"/>
      </w:pPr>
      <w:rPr>
        <w:rFonts w:cs="Times New Roman"/>
      </w:rPr>
    </w:lvl>
    <w:lvl w:ilvl="6" w:tplc="0409000F" w:tentative="1">
      <w:start w:val="1"/>
      <w:numFmt w:val="decimal"/>
      <w:lvlText w:val="%7."/>
      <w:lvlJc w:val="left"/>
      <w:pPr>
        <w:ind w:left="3530" w:hanging="440"/>
      </w:pPr>
      <w:rPr>
        <w:rFonts w:cs="Times New Roman"/>
      </w:rPr>
    </w:lvl>
    <w:lvl w:ilvl="7" w:tplc="04090017" w:tentative="1">
      <w:start w:val="1"/>
      <w:numFmt w:val="aiueoFullWidth"/>
      <w:lvlText w:val="(%8)"/>
      <w:lvlJc w:val="left"/>
      <w:pPr>
        <w:ind w:left="3970" w:hanging="440"/>
      </w:pPr>
      <w:rPr>
        <w:rFonts w:cs="Times New Roman"/>
      </w:rPr>
    </w:lvl>
    <w:lvl w:ilvl="8" w:tplc="04090011" w:tentative="1">
      <w:start w:val="1"/>
      <w:numFmt w:val="decimalEnclosedCircle"/>
      <w:lvlText w:val="%9"/>
      <w:lvlJc w:val="left"/>
      <w:pPr>
        <w:ind w:left="4410" w:hanging="440"/>
      </w:pPr>
      <w:rPr>
        <w:rFonts w:cs="Times New Roman"/>
      </w:rPr>
    </w:lvl>
  </w:abstractNum>
  <w:abstractNum w:abstractNumId="1" w15:restartNumberingAfterBreak="0">
    <w:nsid w:val="11ED777E"/>
    <w:multiLevelType w:val="hybridMultilevel"/>
    <w:tmpl w:val="FFFFFFFF"/>
    <w:lvl w:ilvl="0" w:tplc="80F2383E">
      <w:start w:val="1"/>
      <w:numFmt w:val="decimal"/>
      <w:lvlText w:val="%1."/>
      <w:lvlJc w:val="left"/>
      <w:pPr>
        <w:ind w:left="1040" w:hanging="360"/>
      </w:pPr>
      <w:rPr>
        <w:rFonts w:cs="Times New Roman" w:hint="default"/>
      </w:rPr>
    </w:lvl>
    <w:lvl w:ilvl="1" w:tplc="04090017" w:tentative="1">
      <w:start w:val="1"/>
      <w:numFmt w:val="aiueoFullWidth"/>
      <w:lvlText w:val="(%2)"/>
      <w:lvlJc w:val="left"/>
      <w:pPr>
        <w:ind w:left="1560" w:hanging="440"/>
      </w:pPr>
      <w:rPr>
        <w:rFonts w:cs="Times New Roman"/>
      </w:rPr>
    </w:lvl>
    <w:lvl w:ilvl="2" w:tplc="04090011" w:tentative="1">
      <w:start w:val="1"/>
      <w:numFmt w:val="decimalEnclosedCircle"/>
      <w:lvlText w:val="%3"/>
      <w:lvlJc w:val="left"/>
      <w:pPr>
        <w:ind w:left="2000" w:hanging="440"/>
      </w:pPr>
      <w:rPr>
        <w:rFonts w:cs="Times New Roman"/>
      </w:rPr>
    </w:lvl>
    <w:lvl w:ilvl="3" w:tplc="0409000F" w:tentative="1">
      <w:start w:val="1"/>
      <w:numFmt w:val="decimal"/>
      <w:lvlText w:val="%4."/>
      <w:lvlJc w:val="left"/>
      <w:pPr>
        <w:ind w:left="2440" w:hanging="440"/>
      </w:pPr>
      <w:rPr>
        <w:rFonts w:cs="Times New Roman"/>
      </w:rPr>
    </w:lvl>
    <w:lvl w:ilvl="4" w:tplc="04090017" w:tentative="1">
      <w:start w:val="1"/>
      <w:numFmt w:val="aiueoFullWidth"/>
      <w:lvlText w:val="(%5)"/>
      <w:lvlJc w:val="left"/>
      <w:pPr>
        <w:ind w:left="2880" w:hanging="440"/>
      </w:pPr>
      <w:rPr>
        <w:rFonts w:cs="Times New Roman"/>
      </w:rPr>
    </w:lvl>
    <w:lvl w:ilvl="5" w:tplc="04090011" w:tentative="1">
      <w:start w:val="1"/>
      <w:numFmt w:val="decimalEnclosedCircle"/>
      <w:lvlText w:val="%6"/>
      <w:lvlJc w:val="left"/>
      <w:pPr>
        <w:ind w:left="3320" w:hanging="440"/>
      </w:pPr>
      <w:rPr>
        <w:rFonts w:cs="Times New Roman"/>
      </w:rPr>
    </w:lvl>
    <w:lvl w:ilvl="6" w:tplc="0409000F" w:tentative="1">
      <w:start w:val="1"/>
      <w:numFmt w:val="decimal"/>
      <w:lvlText w:val="%7."/>
      <w:lvlJc w:val="left"/>
      <w:pPr>
        <w:ind w:left="3760" w:hanging="440"/>
      </w:pPr>
      <w:rPr>
        <w:rFonts w:cs="Times New Roman"/>
      </w:rPr>
    </w:lvl>
    <w:lvl w:ilvl="7" w:tplc="04090017" w:tentative="1">
      <w:start w:val="1"/>
      <w:numFmt w:val="aiueoFullWidth"/>
      <w:lvlText w:val="(%8)"/>
      <w:lvlJc w:val="left"/>
      <w:pPr>
        <w:ind w:left="4200" w:hanging="440"/>
      </w:pPr>
      <w:rPr>
        <w:rFonts w:cs="Times New Roman"/>
      </w:rPr>
    </w:lvl>
    <w:lvl w:ilvl="8" w:tplc="04090011" w:tentative="1">
      <w:start w:val="1"/>
      <w:numFmt w:val="decimalEnclosedCircle"/>
      <w:lvlText w:val="%9"/>
      <w:lvlJc w:val="left"/>
      <w:pPr>
        <w:ind w:left="4640" w:hanging="440"/>
      </w:pPr>
      <w:rPr>
        <w:rFonts w:cs="Times New Roman"/>
      </w:rPr>
    </w:lvl>
  </w:abstractNum>
  <w:abstractNum w:abstractNumId="2" w15:restartNumberingAfterBreak="0">
    <w:nsid w:val="11F343B8"/>
    <w:multiLevelType w:val="hybridMultilevel"/>
    <w:tmpl w:val="FFFFFFFF"/>
    <w:lvl w:ilvl="0" w:tplc="A8ECFF66">
      <w:start w:val="7"/>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17B53568"/>
    <w:multiLevelType w:val="singleLevel"/>
    <w:tmpl w:val="FFFFFFFF"/>
    <w:lvl w:ilvl="0">
      <w:start w:val="3"/>
      <w:numFmt w:val="bullet"/>
      <w:lvlText w:val="※"/>
      <w:lvlJc w:val="left"/>
      <w:pPr>
        <w:tabs>
          <w:tab w:val="num" w:pos="1005"/>
        </w:tabs>
        <w:ind w:left="1005" w:hanging="165"/>
      </w:pPr>
      <w:rPr>
        <w:rFonts w:hint="eastAsia"/>
      </w:rPr>
    </w:lvl>
  </w:abstractNum>
  <w:abstractNum w:abstractNumId="4" w15:restartNumberingAfterBreak="0">
    <w:nsid w:val="18634858"/>
    <w:multiLevelType w:val="hybridMultilevel"/>
    <w:tmpl w:val="FFFFFFFF"/>
    <w:lvl w:ilvl="0" w:tplc="5A7A80B8">
      <w:start w:val="1"/>
      <w:numFmt w:val="decimalFullWidth"/>
      <w:lvlText w:val="（%1）"/>
      <w:lvlJc w:val="left"/>
      <w:pPr>
        <w:tabs>
          <w:tab w:val="num" w:pos="1080"/>
        </w:tabs>
        <w:ind w:left="1080" w:hanging="720"/>
      </w:pPr>
      <w:rPr>
        <w:rFonts w:cs="Times New Roman" w:hint="default"/>
      </w:rPr>
    </w:lvl>
    <w:lvl w:ilvl="1" w:tplc="04090017">
      <w:start w:val="1"/>
      <w:numFmt w:val="aiueoFullWidth"/>
      <w:lvlText w:val="(%2)"/>
      <w:lvlJc w:val="left"/>
      <w:pPr>
        <w:tabs>
          <w:tab w:val="num" w:pos="1200"/>
        </w:tabs>
        <w:ind w:left="1200" w:hanging="420"/>
      </w:pPr>
      <w:rPr>
        <w:rFonts w:cs="Times New Roman"/>
      </w:rPr>
    </w:lvl>
    <w:lvl w:ilvl="2" w:tplc="04090011">
      <w:start w:val="1"/>
      <w:numFmt w:val="decimalEnclosedCircle"/>
      <w:lvlText w:val="%3"/>
      <w:lvlJc w:val="left"/>
      <w:pPr>
        <w:tabs>
          <w:tab w:val="num" w:pos="1620"/>
        </w:tabs>
        <w:ind w:left="1620" w:hanging="420"/>
      </w:pPr>
      <w:rPr>
        <w:rFonts w:cs="Times New Roman"/>
      </w:rPr>
    </w:lvl>
    <w:lvl w:ilvl="3" w:tplc="0409000F">
      <w:start w:val="1"/>
      <w:numFmt w:val="decimal"/>
      <w:lvlText w:val="%4."/>
      <w:lvlJc w:val="left"/>
      <w:pPr>
        <w:tabs>
          <w:tab w:val="num" w:pos="2040"/>
        </w:tabs>
        <w:ind w:left="2040" w:hanging="420"/>
      </w:pPr>
      <w:rPr>
        <w:rFonts w:cs="Times New Roman"/>
      </w:rPr>
    </w:lvl>
    <w:lvl w:ilvl="4" w:tplc="04090017">
      <w:start w:val="1"/>
      <w:numFmt w:val="aiueoFullWidth"/>
      <w:lvlText w:val="(%5)"/>
      <w:lvlJc w:val="left"/>
      <w:pPr>
        <w:tabs>
          <w:tab w:val="num" w:pos="2460"/>
        </w:tabs>
        <w:ind w:left="2460" w:hanging="420"/>
      </w:pPr>
      <w:rPr>
        <w:rFonts w:cs="Times New Roman"/>
      </w:rPr>
    </w:lvl>
    <w:lvl w:ilvl="5" w:tplc="04090011">
      <w:start w:val="1"/>
      <w:numFmt w:val="decimalEnclosedCircle"/>
      <w:lvlText w:val="%6"/>
      <w:lvlJc w:val="left"/>
      <w:pPr>
        <w:tabs>
          <w:tab w:val="num" w:pos="2880"/>
        </w:tabs>
        <w:ind w:left="2880" w:hanging="420"/>
      </w:pPr>
      <w:rPr>
        <w:rFonts w:cs="Times New Roman"/>
      </w:rPr>
    </w:lvl>
    <w:lvl w:ilvl="6" w:tplc="0409000F">
      <w:start w:val="1"/>
      <w:numFmt w:val="decimal"/>
      <w:lvlText w:val="%7."/>
      <w:lvlJc w:val="left"/>
      <w:pPr>
        <w:tabs>
          <w:tab w:val="num" w:pos="3300"/>
        </w:tabs>
        <w:ind w:left="3300" w:hanging="420"/>
      </w:pPr>
      <w:rPr>
        <w:rFonts w:cs="Times New Roman"/>
      </w:rPr>
    </w:lvl>
    <w:lvl w:ilvl="7" w:tplc="04090017">
      <w:start w:val="1"/>
      <w:numFmt w:val="aiueoFullWidth"/>
      <w:lvlText w:val="(%8)"/>
      <w:lvlJc w:val="left"/>
      <w:pPr>
        <w:tabs>
          <w:tab w:val="num" w:pos="3720"/>
        </w:tabs>
        <w:ind w:left="3720" w:hanging="420"/>
      </w:pPr>
      <w:rPr>
        <w:rFonts w:cs="Times New Roman"/>
      </w:rPr>
    </w:lvl>
    <w:lvl w:ilvl="8" w:tplc="04090011">
      <w:start w:val="1"/>
      <w:numFmt w:val="decimalEnclosedCircle"/>
      <w:lvlText w:val="%9"/>
      <w:lvlJc w:val="left"/>
      <w:pPr>
        <w:tabs>
          <w:tab w:val="num" w:pos="4140"/>
        </w:tabs>
        <w:ind w:left="4140" w:hanging="420"/>
      </w:pPr>
      <w:rPr>
        <w:rFonts w:cs="Times New Roman"/>
      </w:rPr>
    </w:lvl>
  </w:abstractNum>
  <w:abstractNum w:abstractNumId="5" w15:restartNumberingAfterBreak="0">
    <w:nsid w:val="1A8B7AE0"/>
    <w:multiLevelType w:val="hybridMultilevel"/>
    <w:tmpl w:val="FFFFFFFF"/>
    <w:lvl w:ilvl="0" w:tplc="CFD226D0">
      <w:start w:val="1"/>
      <w:numFmt w:val="decimalFullWidth"/>
      <w:lvlText w:val="（%1）"/>
      <w:lvlJc w:val="left"/>
      <w:pPr>
        <w:tabs>
          <w:tab w:val="num" w:pos="1545"/>
        </w:tabs>
        <w:ind w:left="1545" w:hanging="720"/>
      </w:pPr>
      <w:rPr>
        <w:rFonts w:cs="Times New Roman" w:hint="default"/>
      </w:rPr>
    </w:lvl>
    <w:lvl w:ilvl="1" w:tplc="04090017">
      <w:start w:val="1"/>
      <w:numFmt w:val="aiueoFullWidth"/>
      <w:lvlText w:val="(%2)"/>
      <w:lvlJc w:val="left"/>
      <w:pPr>
        <w:tabs>
          <w:tab w:val="num" w:pos="1665"/>
        </w:tabs>
        <w:ind w:left="1665" w:hanging="420"/>
      </w:pPr>
      <w:rPr>
        <w:rFonts w:cs="Times New Roman"/>
      </w:rPr>
    </w:lvl>
    <w:lvl w:ilvl="2" w:tplc="04090011">
      <w:start w:val="1"/>
      <w:numFmt w:val="decimalEnclosedCircle"/>
      <w:lvlText w:val="%3"/>
      <w:lvlJc w:val="left"/>
      <w:pPr>
        <w:tabs>
          <w:tab w:val="num" w:pos="2085"/>
        </w:tabs>
        <w:ind w:left="2085" w:hanging="420"/>
      </w:pPr>
      <w:rPr>
        <w:rFonts w:cs="Times New Roman"/>
      </w:rPr>
    </w:lvl>
    <w:lvl w:ilvl="3" w:tplc="0409000F">
      <w:start w:val="1"/>
      <w:numFmt w:val="decimal"/>
      <w:lvlText w:val="%4."/>
      <w:lvlJc w:val="left"/>
      <w:pPr>
        <w:tabs>
          <w:tab w:val="num" w:pos="2505"/>
        </w:tabs>
        <w:ind w:left="2505" w:hanging="420"/>
      </w:pPr>
      <w:rPr>
        <w:rFonts w:cs="Times New Roman"/>
      </w:rPr>
    </w:lvl>
    <w:lvl w:ilvl="4" w:tplc="04090017">
      <w:start w:val="1"/>
      <w:numFmt w:val="aiueoFullWidth"/>
      <w:lvlText w:val="(%5)"/>
      <w:lvlJc w:val="left"/>
      <w:pPr>
        <w:tabs>
          <w:tab w:val="num" w:pos="2925"/>
        </w:tabs>
        <w:ind w:left="2925" w:hanging="420"/>
      </w:pPr>
      <w:rPr>
        <w:rFonts w:cs="Times New Roman"/>
      </w:rPr>
    </w:lvl>
    <w:lvl w:ilvl="5" w:tplc="04090011">
      <w:start w:val="1"/>
      <w:numFmt w:val="decimalEnclosedCircle"/>
      <w:lvlText w:val="%6"/>
      <w:lvlJc w:val="left"/>
      <w:pPr>
        <w:tabs>
          <w:tab w:val="num" w:pos="3345"/>
        </w:tabs>
        <w:ind w:left="3345" w:hanging="420"/>
      </w:pPr>
      <w:rPr>
        <w:rFonts w:cs="Times New Roman"/>
      </w:rPr>
    </w:lvl>
    <w:lvl w:ilvl="6" w:tplc="0409000F">
      <w:start w:val="1"/>
      <w:numFmt w:val="decimal"/>
      <w:lvlText w:val="%7."/>
      <w:lvlJc w:val="left"/>
      <w:pPr>
        <w:tabs>
          <w:tab w:val="num" w:pos="3765"/>
        </w:tabs>
        <w:ind w:left="3765" w:hanging="420"/>
      </w:pPr>
      <w:rPr>
        <w:rFonts w:cs="Times New Roman"/>
      </w:rPr>
    </w:lvl>
    <w:lvl w:ilvl="7" w:tplc="04090017">
      <w:start w:val="1"/>
      <w:numFmt w:val="aiueoFullWidth"/>
      <w:lvlText w:val="(%8)"/>
      <w:lvlJc w:val="left"/>
      <w:pPr>
        <w:tabs>
          <w:tab w:val="num" w:pos="4185"/>
        </w:tabs>
        <w:ind w:left="4185" w:hanging="420"/>
      </w:pPr>
      <w:rPr>
        <w:rFonts w:cs="Times New Roman"/>
      </w:rPr>
    </w:lvl>
    <w:lvl w:ilvl="8" w:tplc="04090011">
      <w:start w:val="1"/>
      <w:numFmt w:val="decimalEnclosedCircle"/>
      <w:lvlText w:val="%9"/>
      <w:lvlJc w:val="left"/>
      <w:pPr>
        <w:tabs>
          <w:tab w:val="num" w:pos="4605"/>
        </w:tabs>
        <w:ind w:left="4605" w:hanging="420"/>
      </w:pPr>
      <w:rPr>
        <w:rFonts w:cs="Times New Roman"/>
      </w:rPr>
    </w:lvl>
  </w:abstractNum>
  <w:abstractNum w:abstractNumId="6" w15:restartNumberingAfterBreak="0">
    <w:nsid w:val="1B787C8D"/>
    <w:multiLevelType w:val="hybridMultilevel"/>
    <w:tmpl w:val="FFFFFFFF"/>
    <w:lvl w:ilvl="0" w:tplc="A81E339E">
      <w:start w:val="1"/>
      <w:numFmt w:val="decimalFullWidth"/>
      <w:lvlText w:val="（%1）"/>
      <w:lvlJc w:val="left"/>
      <w:pPr>
        <w:ind w:left="1170" w:hanging="720"/>
      </w:pPr>
      <w:rPr>
        <w:rFonts w:cs="Times New Roman" w:hint="default"/>
      </w:rPr>
    </w:lvl>
    <w:lvl w:ilvl="1" w:tplc="04090017" w:tentative="1">
      <w:start w:val="1"/>
      <w:numFmt w:val="aiueoFullWidth"/>
      <w:lvlText w:val="(%2)"/>
      <w:lvlJc w:val="left"/>
      <w:pPr>
        <w:ind w:left="1330" w:hanging="440"/>
      </w:pPr>
      <w:rPr>
        <w:rFonts w:cs="Times New Roman"/>
      </w:rPr>
    </w:lvl>
    <w:lvl w:ilvl="2" w:tplc="04090011" w:tentative="1">
      <w:start w:val="1"/>
      <w:numFmt w:val="decimalEnclosedCircle"/>
      <w:lvlText w:val="%3"/>
      <w:lvlJc w:val="left"/>
      <w:pPr>
        <w:ind w:left="1770" w:hanging="440"/>
      </w:pPr>
      <w:rPr>
        <w:rFonts w:cs="Times New Roman"/>
      </w:rPr>
    </w:lvl>
    <w:lvl w:ilvl="3" w:tplc="0409000F" w:tentative="1">
      <w:start w:val="1"/>
      <w:numFmt w:val="decimal"/>
      <w:lvlText w:val="%4."/>
      <w:lvlJc w:val="left"/>
      <w:pPr>
        <w:ind w:left="2210" w:hanging="440"/>
      </w:pPr>
      <w:rPr>
        <w:rFonts w:cs="Times New Roman"/>
      </w:rPr>
    </w:lvl>
    <w:lvl w:ilvl="4" w:tplc="04090017" w:tentative="1">
      <w:start w:val="1"/>
      <w:numFmt w:val="aiueoFullWidth"/>
      <w:lvlText w:val="(%5)"/>
      <w:lvlJc w:val="left"/>
      <w:pPr>
        <w:ind w:left="2650" w:hanging="440"/>
      </w:pPr>
      <w:rPr>
        <w:rFonts w:cs="Times New Roman"/>
      </w:rPr>
    </w:lvl>
    <w:lvl w:ilvl="5" w:tplc="04090011" w:tentative="1">
      <w:start w:val="1"/>
      <w:numFmt w:val="decimalEnclosedCircle"/>
      <w:lvlText w:val="%6"/>
      <w:lvlJc w:val="left"/>
      <w:pPr>
        <w:ind w:left="3090" w:hanging="440"/>
      </w:pPr>
      <w:rPr>
        <w:rFonts w:cs="Times New Roman"/>
      </w:rPr>
    </w:lvl>
    <w:lvl w:ilvl="6" w:tplc="0409000F" w:tentative="1">
      <w:start w:val="1"/>
      <w:numFmt w:val="decimal"/>
      <w:lvlText w:val="%7."/>
      <w:lvlJc w:val="left"/>
      <w:pPr>
        <w:ind w:left="3530" w:hanging="440"/>
      </w:pPr>
      <w:rPr>
        <w:rFonts w:cs="Times New Roman"/>
      </w:rPr>
    </w:lvl>
    <w:lvl w:ilvl="7" w:tplc="04090017" w:tentative="1">
      <w:start w:val="1"/>
      <w:numFmt w:val="aiueoFullWidth"/>
      <w:lvlText w:val="(%8)"/>
      <w:lvlJc w:val="left"/>
      <w:pPr>
        <w:ind w:left="3970" w:hanging="440"/>
      </w:pPr>
      <w:rPr>
        <w:rFonts w:cs="Times New Roman"/>
      </w:rPr>
    </w:lvl>
    <w:lvl w:ilvl="8" w:tplc="04090011" w:tentative="1">
      <w:start w:val="1"/>
      <w:numFmt w:val="decimalEnclosedCircle"/>
      <w:lvlText w:val="%9"/>
      <w:lvlJc w:val="left"/>
      <w:pPr>
        <w:ind w:left="4410" w:hanging="440"/>
      </w:pPr>
      <w:rPr>
        <w:rFonts w:cs="Times New Roman"/>
      </w:rPr>
    </w:lvl>
  </w:abstractNum>
  <w:abstractNum w:abstractNumId="7" w15:restartNumberingAfterBreak="0">
    <w:nsid w:val="1B972E8F"/>
    <w:multiLevelType w:val="hybridMultilevel"/>
    <w:tmpl w:val="FFFFFFFF"/>
    <w:lvl w:ilvl="0" w:tplc="53D0DCA8">
      <w:start w:val="1"/>
      <w:numFmt w:val="decimalFullWidth"/>
      <w:lvlText w:val="（%1）"/>
      <w:lvlJc w:val="left"/>
      <w:pPr>
        <w:ind w:left="1170" w:hanging="720"/>
      </w:pPr>
      <w:rPr>
        <w:rFonts w:cs="Times New Roman" w:hint="default"/>
      </w:rPr>
    </w:lvl>
    <w:lvl w:ilvl="1" w:tplc="04090017" w:tentative="1">
      <w:start w:val="1"/>
      <w:numFmt w:val="aiueoFullWidth"/>
      <w:lvlText w:val="(%2)"/>
      <w:lvlJc w:val="left"/>
      <w:pPr>
        <w:ind w:left="1330" w:hanging="440"/>
      </w:pPr>
      <w:rPr>
        <w:rFonts w:cs="Times New Roman"/>
      </w:rPr>
    </w:lvl>
    <w:lvl w:ilvl="2" w:tplc="04090011" w:tentative="1">
      <w:start w:val="1"/>
      <w:numFmt w:val="decimalEnclosedCircle"/>
      <w:lvlText w:val="%3"/>
      <w:lvlJc w:val="left"/>
      <w:pPr>
        <w:ind w:left="1770" w:hanging="440"/>
      </w:pPr>
      <w:rPr>
        <w:rFonts w:cs="Times New Roman"/>
      </w:rPr>
    </w:lvl>
    <w:lvl w:ilvl="3" w:tplc="0409000F" w:tentative="1">
      <w:start w:val="1"/>
      <w:numFmt w:val="decimal"/>
      <w:lvlText w:val="%4."/>
      <w:lvlJc w:val="left"/>
      <w:pPr>
        <w:ind w:left="2210" w:hanging="440"/>
      </w:pPr>
      <w:rPr>
        <w:rFonts w:cs="Times New Roman"/>
      </w:rPr>
    </w:lvl>
    <w:lvl w:ilvl="4" w:tplc="04090017" w:tentative="1">
      <w:start w:val="1"/>
      <w:numFmt w:val="aiueoFullWidth"/>
      <w:lvlText w:val="(%5)"/>
      <w:lvlJc w:val="left"/>
      <w:pPr>
        <w:ind w:left="2650" w:hanging="440"/>
      </w:pPr>
      <w:rPr>
        <w:rFonts w:cs="Times New Roman"/>
      </w:rPr>
    </w:lvl>
    <w:lvl w:ilvl="5" w:tplc="04090011" w:tentative="1">
      <w:start w:val="1"/>
      <w:numFmt w:val="decimalEnclosedCircle"/>
      <w:lvlText w:val="%6"/>
      <w:lvlJc w:val="left"/>
      <w:pPr>
        <w:ind w:left="3090" w:hanging="440"/>
      </w:pPr>
      <w:rPr>
        <w:rFonts w:cs="Times New Roman"/>
      </w:rPr>
    </w:lvl>
    <w:lvl w:ilvl="6" w:tplc="0409000F" w:tentative="1">
      <w:start w:val="1"/>
      <w:numFmt w:val="decimal"/>
      <w:lvlText w:val="%7."/>
      <w:lvlJc w:val="left"/>
      <w:pPr>
        <w:ind w:left="3530" w:hanging="440"/>
      </w:pPr>
      <w:rPr>
        <w:rFonts w:cs="Times New Roman"/>
      </w:rPr>
    </w:lvl>
    <w:lvl w:ilvl="7" w:tplc="04090017" w:tentative="1">
      <w:start w:val="1"/>
      <w:numFmt w:val="aiueoFullWidth"/>
      <w:lvlText w:val="(%8)"/>
      <w:lvlJc w:val="left"/>
      <w:pPr>
        <w:ind w:left="3970" w:hanging="440"/>
      </w:pPr>
      <w:rPr>
        <w:rFonts w:cs="Times New Roman"/>
      </w:rPr>
    </w:lvl>
    <w:lvl w:ilvl="8" w:tplc="04090011" w:tentative="1">
      <w:start w:val="1"/>
      <w:numFmt w:val="decimalEnclosedCircle"/>
      <w:lvlText w:val="%9"/>
      <w:lvlJc w:val="left"/>
      <w:pPr>
        <w:ind w:left="4410" w:hanging="440"/>
      </w:pPr>
      <w:rPr>
        <w:rFonts w:cs="Times New Roman"/>
      </w:rPr>
    </w:lvl>
  </w:abstractNum>
  <w:abstractNum w:abstractNumId="8" w15:restartNumberingAfterBreak="0">
    <w:nsid w:val="1C693209"/>
    <w:multiLevelType w:val="hybridMultilevel"/>
    <w:tmpl w:val="FFFFFFFF"/>
    <w:lvl w:ilvl="0" w:tplc="1824A0B8">
      <w:start w:val="1"/>
      <w:numFmt w:val="decimalFullWidth"/>
      <w:lvlText w:val="（%1）"/>
      <w:lvlJc w:val="left"/>
      <w:pPr>
        <w:ind w:left="1170" w:hanging="720"/>
      </w:pPr>
      <w:rPr>
        <w:rFonts w:cs="Times New Roman" w:hint="default"/>
      </w:rPr>
    </w:lvl>
    <w:lvl w:ilvl="1" w:tplc="04090017" w:tentative="1">
      <w:start w:val="1"/>
      <w:numFmt w:val="aiueoFullWidth"/>
      <w:lvlText w:val="(%2)"/>
      <w:lvlJc w:val="left"/>
      <w:pPr>
        <w:ind w:left="1330" w:hanging="440"/>
      </w:pPr>
      <w:rPr>
        <w:rFonts w:cs="Times New Roman"/>
      </w:rPr>
    </w:lvl>
    <w:lvl w:ilvl="2" w:tplc="04090011" w:tentative="1">
      <w:start w:val="1"/>
      <w:numFmt w:val="decimalEnclosedCircle"/>
      <w:lvlText w:val="%3"/>
      <w:lvlJc w:val="left"/>
      <w:pPr>
        <w:ind w:left="1770" w:hanging="440"/>
      </w:pPr>
      <w:rPr>
        <w:rFonts w:cs="Times New Roman"/>
      </w:rPr>
    </w:lvl>
    <w:lvl w:ilvl="3" w:tplc="0409000F" w:tentative="1">
      <w:start w:val="1"/>
      <w:numFmt w:val="decimal"/>
      <w:lvlText w:val="%4."/>
      <w:lvlJc w:val="left"/>
      <w:pPr>
        <w:ind w:left="2210" w:hanging="440"/>
      </w:pPr>
      <w:rPr>
        <w:rFonts w:cs="Times New Roman"/>
      </w:rPr>
    </w:lvl>
    <w:lvl w:ilvl="4" w:tplc="04090017" w:tentative="1">
      <w:start w:val="1"/>
      <w:numFmt w:val="aiueoFullWidth"/>
      <w:lvlText w:val="(%5)"/>
      <w:lvlJc w:val="left"/>
      <w:pPr>
        <w:ind w:left="2650" w:hanging="440"/>
      </w:pPr>
      <w:rPr>
        <w:rFonts w:cs="Times New Roman"/>
      </w:rPr>
    </w:lvl>
    <w:lvl w:ilvl="5" w:tplc="04090011" w:tentative="1">
      <w:start w:val="1"/>
      <w:numFmt w:val="decimalEnclosedCircle"/>
      <w:lvlText w:val="%6"/>
      <w:lvlJc w:val="left"/>
      <w:pPr>
        <w:ind w:left="3090" w:hanging="440"/>
      </w:pPr>
      <w:rPr>
        <w:rFonts w:cs="Times New Roman"/>
      </w:rPr>
    </w:lvl>
    <w:lvl w:ilvl="6" w:tplc="0409000F" w:tentative="1">
      <w:start w:val="1"/>
      <w:numFmt w:val="decimal"/>
      <w:lvlText w:val="%7."/>
      <w:lvlJc w:val="left"/>
      <w:pPr>
        <w:ind w:left="3530" w:hanging="440"/>
      </w:pPr>
      <w:rPr>
        <w:rFonts w:cs="Times New Roman"/>
      </w:rPr>
    </w:lvl>
    <w:lvl w:ilvl="7" w:tplc="04090017" w:tentative="1">
      <w:start w:val="1"/>
      <w:numFmt w:val="aiueoFullWidth"/>
      <w:lvlText w:val="(%8)"/>
      <w:lvlJc w:val="left"/>
      <w:pPr>
        <w:ind w:left="3970" w:hanging="440"/>
      </w:pPr>
      <w:rPr>
        <w:rFonts w:cs="Times New Roman"/>
      </w:rPr>
    </w:lvl>
    <w:lvl w:ilvl="8" w:tplc="04090011" w:tentative="1">
      <w:start w:val="1"/>
      <w:numFmt w:val="decimalEnclosedCircle"/>
      <w:lvlText w:val="%9"/>
      <w:lvlJc w:val="left"/>
      <w:pPr>
        <w:ind w:left="4410" w:hanging="440"/>
      </w:pPr>
      <w:rPr>
        <w:rFonts w:cs="Times New Roman"/>
      </w:rPr>
    </w:lvl>
  </w:abstractNum>
  <w:abstractNum w:abstractNumId="9" w15:restartNumberingAfterBreak="0">
    <w:nsid w:val="1D767529"/>
    <w:multiLevelType w:val="hybridMultilevel"/>
    <w:tmpl w:val="FFFFFFFF"/>
    <w:lvl w:ilvl="0" w:tplc="D9680E62">
      <w:start w:val="6"/>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0" w15:restartNumberingAfterBreak="0">
    <w:nsid w:val="1DB855FA"/>
    <w:multiLevelType w:val="singleLevel"/>
    <w:tmpl w:val="FFFFFFFF"/>
    <w:lvl w:ilvl="0">
      <w:start w:val="1"/>
      <w:numFmt w:val="decimalFullWidth"/>
      <w:lvlText w:val="（%1）"/>
      <w:lvlJc w:val="left"/>
      <w:pPr>
        <w:tabs>
          <w:tab w:val="num" w:pos="825"/>
        </w:tabs>
        <w:ind w:left="825" w:hanging="495"/>
      </w:pPr>
      <w:rPr>
        <w:rFonts w:cs="Times New Roman" w:hint="eastAsia"/>
      </w:rPr>
    </w:lvl>
  </w:abstractNum>
  <w:abstractNum w:abstractNumId="11" w15:restartNumberingAfterBreak="0">
    <w:nsid w:val="1DE059D4"/>
    <w:multiLevelType w:val="singleLevel"/>
    <w:tmpl w:val="FFFFFFFF"/>
    <w:lvl w:ilvl="0">
      <w:start w:val="1"/>
      <w:numFmt w:val="decimalFullWidth"/>
      <w:lvlText w:val="（%1）"/>
      <w:lvlJc w:val="left"/>
      <w:pPr>
        <w:tabs>
          <w:tab w:val="num" w:pos="825"/>
        </w:tabs>
        <w:ind w:left="825" w:hanging="495"/>
      </w:pPr>
      <w:rPr>
        <w:rFonts w:cs="Times New Roman" w:hint="eastAsia"/>
      </w:rPr>
    </w:lvl>
  </w:abstractNum>
  <w:abstractNum w:abstractNumId="12" w15:restartNumberingAfterBreak="0">
    <w:nsid w:val="1F506F51"/>
    <w:multiLevelType w:val="singleLevel"/>
    <w:tmpl w:val="FFFFFFFF"/>
    <w:lvl w:ilvl="0">
      <w:start w:val="1"/>
      <w:numFmt w:val="decimalFullWidth"/>
      <w:lvlText w:val="（%1）"/>
      <w:lvlJc w:val="left"/>
      <w:pPr>
        <w:tabs>
          <w:tab w:val="num" w:pos="825"/>
        </w:tabs>
        <w:ind w:left="825" w:hanging="495"/>
      </w:pPr>
      <w:rPr>
        <w:rFonts w:cs="Times New Roman" w:hint="eastAsia"/>
      </w:rPr>
    </w:lvl>
  </w:abstractNum>
  <w:abstractNum w:abstractNumId="13" w15:restartNumberingAfterBreak="0">
    <w:nsid w:val="205F0E56"/>
    <w:multiLevelType w:val="hybridMultilevel"/>
    <w:tmpl w:val="FFFFFFFF"/>
    <w:lvl w:ilvl="0" w:tplc="71C6422E">
      <w:start w:val="9"/>
      <w:numFmt w:val="decimalFullWidth"/>
      <w:lvlText w:val="第%1条"/>
      <w:lvlJc w:val="left"/>
      <w:pPr>
        <w:tabs>
          <w:tab w:val="num" w:pos="720"/>
        </w:tabs>
        <w:ind w:left="720" w:hanging="720"/>
      </w:pPr>
      <w:rPr>
        <w:rFonts w:cs="Times New Roman" w:hint="default"/>
        <w:color w:val="000000"/>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4" w15:restartNumberingAfterBreak="0">
    <w:nsid w:val="20B90652"/>
    <w:multiLevelType w:val="hybridMultilevel"/>
    <w:tmpl w:val="FFFFFFFF"/>
    <w:lvl w:ilvl="0" w:tplc="D3F268CC">
      <w:start w:val="1"/>
      <w:numFmt w:val="decimalFullWidth"/>
      <w:lvlText w:val="（%1）"/>
      <w:lvlJc w:val="left"/>
      <w:pPr>
        <w:tabs>
          <w:tab w:val="num" w:pos="1050"/>
        </w:tabs>
        <w:ind w:left="1050" w:hanging="720"/>
      </w:pPr>
      <w:rPr>
        <w:rFonts w:ascii="Times New Roman" w:eastAsia="Times New Roman" w:hAnsi="Times New Roman" w:cs="Times New Roman"/>
      </w:rPr>
    </w:lvl>
    <w:lvl w:ilvl="1" w:tplc="04090017">
      <w:start w:val="1"/>
      <w:numFmt w:val="aiueoFullWidth"/>
      <w:lvlText w:val="(%2)"/>
      <w:lvlJc w:val="left"/>
      <w:pPr>
        <w:tabs>
          <w:tab w:val="num" w:pos="1170"/>
        </w:tabs>
        <w:ind w:left="1170" w:hanging="420"/>
      </w:pPr>
      <w:rPr>
        <w:rFonts w:cs="Times New Roman"/>
      </w:rPr>
    </w:lvl>
    <w:lvl w:ilvl="2" w:tplc="04090011">
      <w:start w:val="1"/>
      <w:numFmt w:val="decimalEnclosedCircle"/>
      <w:lvlText w:val="%3"/>
      <w:lvlJc w:val="left"/>
      <w:pPr>
        <w:tabs>
          <w:tab w:val="num" w:pos="1590"/>
        </w:tabs>
        <w:ind w:left="1590" w:hanging="420"/>
      </w:pPr>
      <w:rPr>
        <w:rFonts w:cs="Times New Roman"/>
      </w:rPr>
    </w:lvl>
    <w:lvl w:ilvl="3" w:tplc="0409000F">
      <w:start w:val="1"/>
      <w:numFmt w:val="decimal"/>
      <w:lvlText w:val="%4."/>
      <w:lvlJc w:val="left"/>
      <w:pPr>
        <w:tabs>
          <w:tab w:val="num" w:pos="2010"/>
        </w:tabs>
        <w:ind w:left="2010" w:hanging="420"/>
      </w:pPr>
      <w:rPr>
        <w:rFonts w:cs="Times New Roman"/>
      </w:rPr>
    </w:lvl>
    <w:lvl w:ilvl="4" w:tplc="04090017">
      <w:start w:val="1"/>
      <w:numFmt w:val="aiueoFullWidth"/>
      <w:lvlText w:val="(%5)"/>
      <w:lvlJc w:val="left"/>
      <w:pPr>
        <w:tabs>
          <w:tab w:val="num" w:pos="2430"/>
        </w:tabs>
        <w:ind w:left="2430" w:hanging="420"/>
      </w:pPr>
      <w:rPr>
        <w:rFonts w:cs="Times New Roman"/>
      </w:rPr>
    </w:lvl>
    <w:lvl w:ilvl="5" w:tplc="04090011">
      <w:start w:val="1"/>
      <w:numFmt w:val="decimalEnclosedCircle"/>
      <w:lvlText w:val="%6"/>
      <w:lvlJc w:val="left"/>
      <w:pPr>
        <w:tabs>
          <w:tab w:val="num" w:pos="2850"/>
        </w:tabs>
        <w:ind w:left="2850" w:hanging="420"/>
      </w:pPr>
      <w:rPr>
        <w:rFonts w:cs="Times New Roman"/>
      </w:rPr>
    </w:lvl>
    <w:lvl w:ilvl="6" w:tplc="0409000F">
      <w:start w:val="1"/>
      <w:numFmt w:val="decimal"/>
      <w:lvlText w:val="%7."/>
      <w:lvlJc w:val="left"/>
      <w:pPr>
        <w:tabs>
          <w:tab w:val="num" w:pos="3270"/>
        </w:tabs>
        <w:ind w:left="3270" w:hanging="420"/>
      </w:pPr>
      <w:rPr>
        <w:rFonts w:cs="Times New Roman"/>
      </w:rPr>
    </w:lvl>
    <w:lvl w:ilvl="7" w:tplc="04090017">
      <w:start w:val="1"/>
      <w:numFmt w:val="aiueoFullWidth"/>
      <w:lvlText w:val="(%8)"/>
      <w:lvlJc w:val="left"/>
      <w:pPr>
        <w:tabs>
          <w:tab w:val="num" w:pos="3690"/>
        </w:tabs>
        <w:ind w:left="3690" w:hanging="420"/>
      </w:pPr>
      <w:rPr>
        <w:rFonts w:cs="Times New Roman"/>
      </w:rPr>
    </w:lvl>
    <w:lvl w:ilvl="8" w:tplc="04090011">
      <w:start w:val="1"/>
      <w:numFmt w:val="decimalEnclosedCircle"/>
      <w:lvlText w:val="%9"/>
      <w:lvlJc w:val="left"/>
      <w:pPr>
        <w:tabs>
          <w:tab w:val="num" w:pos="4110"/>
        </w:tabs>
        <w:ind w:left="4110" w:hanging="420"/>
      </w:pPr>
      <w:rPr>
        <w:rFonts w:cs="Times New Roman"/>
      </w:rPr>
    </w:lvl>
  </w:abstractNum>
  <w:abstractNum w:abstractNumId="15" w15:restartNumberingAfterBreak="0">
    <w:nsid w:val="2B1E6253"/>
    <w:multiLevelType w:val="singleLevel"/>
    <w:tmpl w:val="FFFFFFFF"/>
    <w:lvl w:ilvl="0">
      <w:start w:val="1"/>
      <w:numFmt w:val="decimalFullWidth"/>
      <w:lvlText w:val="第%1条"/>
      <w:lvlJc w:val="left"/>
      <w:pPr>
        <w:tabs>
          <w:tab w:val="num" w:pos="720"/>
        </w:tabs>
        <w:ind w:left="720" w:hanging="720"/>
      </w:pPr>
      <w:rPr>
        <w:rFonts w:cs="Times New Roman" w:hint="eastAsia"/>
      </w:rPr>
    </w:lvl>
  </w:abstractNum>
  <w:abstractNum w:abstractNumId="16" w15:restartNumberingAfterBreak="0">
    <w:nsid w:val="2D986269"/>
    <w:multiLevelType w:val="hybridMultilevel"/>
    <w:tmpl w:val="FFFFFFFF"/>
    <w:lvl w:ilvl="0" w:tplc="4E00E582">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DA84458"/>
    <w:multiLevelType w:val="hybridMultilevel"/>
    <w:tmpl w:val="FFFFFFFF"/>
    <w:lvl w:ilvl="0" w:tplc="6CC07C04">
      <w:start w:val="1"/>
      <w:numFmt w:val="decimalEnclosedCircle"/>
      <w:lvlText w:val="%1"/>
      <w:lvlJc w:val="left"/>
      <w:pPr>
        <w:ind w:left="1170" w:hanging="360"/>
      </w:pPr>
      <w:rPr>
        <w:rFonts w:cs="Times New Roman" w:hint="eastAsia"/>
      </w:rPr>
    </w:lvl>
    <w:lvl w:ilvl="1" w:tplc="04090017" w:tentative="1">
      <w:start w:val="1"/>
      <w:numFmt w:val="aiueoFullWidth"/>
      <w:lvlText w:val="(%2)"/>
      <w:lvlJc w:val="left"/>
      <w:pPr>
        <w:ind w:left="1690" w:hanging="440"/>
      </w:pPr>
      <w:rPr>
        <w:rFonts w:cs="Times New Roman"/>
      </w:rPr>
    </w:lvl>
    <w:lvl w:ilvl="2" w:tplc="04090011" w:tentative="1">
      <w:start w:val="1"/>
      <w:numFmt w:val="decimalEnclosedCircle"/>
      <w:lvlText w:val="%3"/>
      <w:lvlJc w:val="left"/>
      <w:pPr>
        <w:ind w:left="2130" w:hanging="440"/>
      </w:pPr>
      <w:rPr>
        <w:rFonts w:cs="Times New Roman"/>
      </w:rPr>
    </w:lvl>
    <w:lvl w:ilvl="3" w:tplc="0409000F" w:tentative="1">
      <w:start w:val="1"/>
      <w:numFmt w:val="decimal"/>
      <w:lvlText w:val="%4."/>
      <w:lvlJc w:val="left"/>
      <w:pPr>
        <w:ind w:left="2570" w:hanging="440"/>
      </w:pPr>
      <w:rPr>
        <w:rFonts w:cs="Times New Roman"/>
      </w:rPr>
    </w:lvl>
    <w:lvl w:ilvl="4" w:tplc="04090017" w:tentative="1">
      <w:start w:val="1"/>
      <w:numFmt w:val="aiueoFullWidth"/>
      <w:lvlText w:val="(%5)"/>
      <w:lvlJc w:val="left"/>
      <w:pPr>
        <w:ind w:left="3010" w:hanging="440"/>
      </w:pPr>
      <w:rPr>
        <w:rFonts w:cs="Times New Roman"/>
      </w:rPr>
    </w:lvl>
    <w:lvl w:ilvl="5" w:tplc="04090011" w:tentative="1">
      <w:start w:val="1"/>
      <w:numFmt w:val="decimalEnclosedCircle"/>
      <w:lvlText w:val="%6"/>
      <w:lvlJc w:val="left"/>
      <w:pPr>
        <w:ind w:left="3450" w:hanging="440"/>
      </w:pPr>
      <w:rPr>
        <w:rFonts w:cs="Times New Roman"/>
      </w:rPr>
    </w:lvl>
    <w:lvl w:ilvl="6" w:tplc="0409000F" w:tentative="1">
      <w:start w:val="1"/>
      <w:numFmt w:val="decimal"/>
      <w:lvlText w:val="%7."/>
      <w:lvlJc w:val="left"/>
      <w:pPr>
        <w:ind w:left="3890" w:hanging="440"/>
      </w:pPr>
      <w:rPr>
        <w:rFonts w:cs="Times New Roman"/>
      </w:rPr>
    </w:lvl>
    <w:lvl w:ilvl="7" w:tplc="04090017" w:tentative="1">
      <w:start w:val="1"/>
      <w:numFmt w:val="aiueoFullWidth"/>
      <w:lvlText w:val="(%8)"/>
      <w:lvlJc w:val="left"/>
      <w:pPr>
        <w:ind w:left="4330" w:hanging="440"/>
      </w:pPr>
      <w:rPr>
        <w:rFonts w:cs="Times New Roman"/>
      </w:rPr>
    </w:lvl>
    <w:lvl w:ilvl="8" w:tplc="04090011" w:tentative="1">
      <w:start w:val="1"/>
      <w:numFmt w:val="decimalEnclosedCircle"/>
      <w:lvlText w:val="%9"/>
      <w:lvlJc w:val="left"/>
      <w:pPr>
        <w:ind w:left="4770" w:hanging="440"/>
      </w:pPr>
      <w:rPr>
        <w:rFonts w:cs="Times New Roman"/>
      </w:rPr>
    </w:lvl>
  </w:abstractNum>
  <w:abstractNum w:abstractNumId="18" w15:restartNumberingAfterBreak="0">
    <w:nsid w:val="30E90D51"/>
    <w:multiLevelType w:val="singleLevel"/>
    <w:tmpl w:val="FFFFFFFF"/>
    <w:lvl w:ilvl="0">
      <w:start w:val="7"/>
      <w:numFmt w:val="decimalFullWidth"/>
      <w:lvlText w:val="%1"/>
      <w:lvlJc w:val="left"/>
      <w:pPr>
        <w:tabs>
          <w:tab w:val="num" w:pos="360"/>
        </w:tabs>
        <w:ind w:left="360" w:hanging="360"/>
      </w:pPr>
      <w:rPr>
        <w:rFonts w:cs="Times New Roman" w:hint="eastAsia"/>
        <w:color w:val="000000"/>
        <w:sz w:val="16"/>
        <w:szCs w:val="16"/>
      </w:rPr>
    </w:lvl>
  </w:abstractNum>
  <w:abstractNum w:abstractNumId="19" w15:restartNumberingAfterBreak="0">
    <w:nsid w:val="36B459C3"/>
    <w:multiLevelType w:val="hybridMultilevel"/>
    <w:tmpl w:val="FFFFFFFF"/>
    <w:lvl w:ilvl="0" w:tplc="C71ADF0E">
      <w:start w:val="1"/>
      <w:numFmt w:val="decimalFullWidth"/>
      <w:lvlText w:val="（%1）"/>
      <w:lvlJc w:val="left"/>
      <w:pPr>
        <w:ind w:left="1170" w:hanging="720"/>
      </w:pPr>
      <w:rPr>
        <w:rFonts w:cs="Times New Roman" w:hint="default"/>
      </w:rPr>
    </w:lvl>
    <w:lvl w:ilvl="1" w:tplc="04090017" w:tentative="1">
      <w:start w:val="1"/>
      <w:numFmt w:val="aiueoFullWidth"/>
      <w:lvlText w:val="(%2)"/>
      <w:lvlJc w:val="left"/>
      <w:pPr>
        <w:ind w:left="1330" w:hanging="440"/>
      </w:pPr>
      <w:rPr>
        <w:rFonts w:cs="Times New Roman"/>
      </w:rPr>
    </w:lvl>
    <w:lvl w:ilvl="2" w:tplc="04090011" w:tentative="1">
      <w:start w:val="1"/>
      <w:numFmt w:val="decimalEnclosedCircle"/>
      <w:lvlText w:val="%3"/>
      <w:lvlJc w:val="left"/>
      <w:pPr>
        <w:ind w:left="1770" w:hanging="440"/>
      </w:pPr>
      <w:rPr>
        <w:rFonts w:cs="Times New Roman"/>
      </w:rPr>
    </w:lvl>
    <w:lvl w:ilvl="3" w:tplc="0409000F" w:tentative="1">
      <w:start w:val="1"/>
      <w:numFmt w:val="decimal"/>
      <w:lvlText w:val="%4."/>
      <w:lvlJc w:val="left"/>
      <w:pPr>
        <w:ind w:left="2210" w:hanging="440"/>
      </w:pPr>
      <w:rPr>
        <w:rFonts w:cs="Times New Roman"/>
      </w:rPr>
    </w:lvl>
    <w:lvl w:ilvl="4" w:tplc="04090017" w:tentative="1">
      <w:start w:val="1"/>
      <w:numFmt w:val="aiueoFullWidth"/>
      <w:lvlText w:val="(%5)"/>
      <w:lvlJc w:val="left"/>
      <w:pPr>
        <w:ind w:left="2650" w:hanging="440"/>
      </w:pPr>
      <w:rPr>
        <w:rFonts w:cs="Times New Roman"/>
      </w:rPr>
    </w:lvl>
    <w:lvl w:ilvl="5" w:tplc="04090011" w:tentative="1">
      <w:start w:val="1"/>
      <w:numFmt w:val="decimalEnclosedCircle"/>
      <w:lvlText w:val="%6"/>
      <w:lvlJc w:val="left"/>
      <w:pPr>
        <w:ind w:left="3090" w:hanging="440"/>
      </w:pPr>
      <w:rPr>
        <w:rFonts w:cs="Times New Roman"/>
      </w:rPr>
    </w:lvl>
    <w:lvl w:ilvl="6" w:tplc="0409000F" w:tentative="1">
      <w:start w:val="1"/>
      <w:numFmt w:val="decimal"/>
      <w:lvlText w:val="%7."/>
      <w:lvlJc w:val="left"/>
      <w:pPr>
        <w:ind w:left="3530" w:hanging="440"/>
      </w:pPr>
      <w:rPr>
        <w:rFonts w:cs="Times New Roman"/>
      </w:rPr>
    </w:lvl>
    <w:lvl w:ilvl="7" w:tplc="04090017" w:tentative="1">
      <w:start w:val="1"/>
      <w:numFmt w:val="aiueoFullWidth"/>
      <w:lvlText w:val="(%8)"/>
      <w:lvlJc w:val="left"/>
      <w:pPr>
        <w:ind w:left="3970" w:hanging="440"/>
      </w:pPr>
      <w:rPr>
        <w:rFonts w:cs="Times New Roman"/>
      </w:rPr>
    </w:lvl>
    <w:lvl w:ilvl="8" w:tplc="04090011" w:tentative="1">
      <w:start w:val="1"/>
      <w:numFmt w:val="decimalEnclosedCircle"/>
      <w:lvlText w:val="%9"/>
      <w:lvlJc w:val="left"/>
      <w:pPr>
        <w:ind w:left="4410" w:hanging="440"/>
      </w:pPr>
      <w:rPr>
        <w:rFonts w:cs="Times New Roman"/>
      </w:rPr>
    </w:lvl>
  </w:abstractNum>
  <w:abstractNum w:abstractNumId="20" w15:restartNumberingAfterBreak="0">
    <w:nsid w:val="36EB20BD"/>
    <w:multiLevelType w:val="singleLevel"/>
    <w:tmpl w:val="FFFFFFFF"/>
    <w:lvl w:ilvl="0">
      <w:start w:val="1"/>
      <w:numFmt w:val="bullet"/>
      <w:lvlText w:val="・"/>
      <w:lvlJc w:val="left"/>
      <w:pPr>
        <w:tabs>
          <w:tab w:val="num" w:pos="825"/>
        </w:tabs>
        <w:ind w:left="825" w:hanging="165"/>
      </w:pPr>
      <w:rPr>
        <w:rFonts w:hint="eastAsia"/>
        <w:color w:val="000000"/>
        <w:sz w:val="16"/>
      </w:rPr>
    </w:lvl>
  </w:abstractNum>
  <w:abstractNum w:abstractNumId="21" w15:restartNumberingAfterBreak="0">
    <w:nsid w:val="3855551B"/>
    <w:multiLevelType w:val="hybridMultilevel"/>
    <w:tmpl w:val="FFFFFFFF"/>
    <w:lvl w:ilvl="0" w:tplc="A5E6E508">
      <w:start w:val="6"/>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2" w15:restartNumberingAfterBreak="0">
    <w:nsid w:val="39F2261C"/>
    <w:multiLevelType w:val="hybridMultilevel"/>
    <w:tmpl w:val="FFFFFFFF"/>
    <w:lvl w:ilvl="0" w:tplc="984897EA">
      <w:start w:val="6"/>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3" w15:restartNumberingAfterBreak="0">
    <w:nsid w:val="3C85076A"/>
    <w:multiLevelType w:val="singleLevel"/>
    <w:tmpl w:val="FFFFFFFF"/>
    <w:lvl w:ilvl="0">
      <w:start w:val="7"/>
      <w:numFmt w:val="decimalFullWidth"/>
      <w:lvlText w:val="第%1条"/>
      <w:lvlJc w:val="left"/>
      <w:pPr>
        <w:tabs>
          <w:tab w:val="num" w:pos="720"/>
        </w:tabs>
        <w:ind w:left="720" w:hanging="720"/>
      </w:pPr>
      <w:rPr>
        <w:rFonts w:cs="Times New Roman" w:hint="eastAsia"/>
      </w:rPr>
    </w:lvl>
  </w:abstractNum>
  <w:abstractNum w:abstractNumId="24" w15:restartNumberingAfterBreak="0">
    <w:nsid w:val="4B386525"/>
    <w:multiLevelType w:val="singleLevel"/>
    <w:tmpl w:val="FFFFFFFF"/>
    <w:lvl w:ilvl="0">
      <w:start w:val="1"/>
      <w:numFmt w:val="decimalFullWidth"/>
      <w:lvlText w:val="第%1条"/>
      <w:lvlJc w:val="left"/>
      <w:pPr>
        <w:tabs>
          <w:tab w:val="num" w:pos="720"/>
        </w:tabs>
        <w:ind w:left="720" w:hanging="720"/>
      </w:pPr>
      <w:rPr>
        <w:rFonts w:cs="Times New Roman" w:hint="eastAsia"/>
      </w:rPr>
    </w:lvl>
  </w:abstractNum>
  <w:abstractNum w:abstractNumId="25" w15:restartNumberingAfterBreak="0">
    <w:nsid w:val="4CFA58D6"/>
    <w:multiLevelType w:val="singleLevel"/>
    <w:tmpl w:val="FFFFFFFF"/>
    <w:lvl w:ilvl="0">
      <w:start w:val="1"/>
      <w:numFmt w:val="decimalFullWidth"/>
      <w:lvlText w:val="第%1条"/>
      <w:lvlJc w:val="left"/>
      <w:pPr>
        <w:tabs>
          <w:tab w:val="num" w:pos="1038"/>
        </w:tabs>
        <w:ind w:left="1038" w:hanging="720"/>
      </w:pPr>
      <w:rPr>
        <w:rFonts w:cs="Times New Roman" w:hint="eastAsia"/>
        <w:color w:val="000000"/>
        <w:sz w:val="21"/>
        <w:szCs w:val="21"/>
      </w:rPr>
    </w:lvl>
  </w:abstractNum>
  <w:abstractNum w:abstractNumId="26" w15:restartNumberingAfterBreak="0">
    <w:nsid w:val="50AF1B78"/>
    <w:multiLevelType w:val="multilevel"/>
    <w:tmpl w:val="FFFFFFFF"/>
    <w:lvl w:ilvl="0">
      <w:start w:val="1"/>
      <w:numFmt w:val="decimalFullWidth"/>
      <w:lvlText w:val="（%1）"/>
      <w:lvlJc w:val="left"/>
      <w:pPr>
        <w:tabs>
          <w:tab w:val="num" w:pos="945"/>
        </w:tabs>
        <w:ind w:left="945" w:hanging="585"/>
      </w:pPr>
      <w:rPr>
        <w:rFonts w:cs="Times New Roman" w:hint="eastAsia"/>
      </w:rPr>
    </w:lvl>
    <w:lvl w:ilvl="1">
      <w:start w:val="1"/>
      <w:numFmt w:val="aiueoFullWidth"/>
      <w:lvlText w:val="(%2)"/>
      <w:lvlJc w:val="left"/>
      <w:pPr>
        <w:tabs>
          <w:tab w:val="num" w:pos="1170"/>
        </w:tabs>
        <w:ind w:left="1170" w:hanging="420"/>
      </w:pPr>
      <w:rPr>
        <w:rFonts w:cs="Times New Roman"/>
      </w:rPr>
    </w:lvl>
    <w:lvl w:ilvl="2">
      <w:start w:val="1"/>
      <w:numFmt w:val="decimalEnclosedCircle"/>
      <w:lvlText w:val="%3"/>
      <w:lvlJc w:val="left"/>
      <w:pPr>
        <w:tabs>
          <w:tab w:val="num" w:pos="1590"/>
        </w:tabs>
        <w:ind w:left="1590" w:hanging="420"/>
      </w:pPr>
      <w:rPr>
        <w:rFonts w:cs="Times New Roman"/>
      </w:rPr>
    </w:lvl>
    <w:lvl w:ilvl="3">
      <w:start w:val="1"/>
      <w:numFmt w:val="decimal"/>
      <w:lvlText w:val="%4."/>
      <w:lvlJc w:val="left"/>
      <w:pPr>
        <w:tabs>
          <w:tab w:val="num" w:pos="2010"/>
        </w:tabs>
        <w:ind w:left="2010" w:hanging="420"/>
      </w:pPr>
      <w:rPr>
        <w:rFonts w:cs="Times New Roman"/>
      </w:rPr>
    </w:lvl>
    <w:lvl w:ilvl="4">
      <w:start w:val="1"/>
      <w:numFmt w:val="aiueoFullWidth"/>
      <w:lvlText w:val="(%5)"/>
      <w:lvlJc w:val="left"/>
      <w:pPr>
        <w:tabs>
          <w:tab w:val="num" w:pos="2430"/>
        </w:tabs>
        <w:ind w:left="2430" w:hanging="420"/>
      </w:pPr>
      <w:rPr>
        <w:rFonts w:cs="Times New Roman"/>
      </w:rPr>
    </w:lvl>
    <w:lvl w:ilvl="5">
      <w:start w:val="1"/>
      <w:numFmt w:val="decimalEnclosedCircle"/>
      <w:lvlText w:val="%6"/>
      <w:lvlJc w:val="left"/>
      <w:pPr>
        <w:tabs>
          <w:tab w:val="num" w:pos="2850"/>
        </w:tabs>
        <w:ind w:left="2850" w:hanging="420"/>
      </w:pPr>
      <w:rPr>
        <w:rFonts w:cs="Times New Roman"/>
      </w:rPr>
    </w:lvl>
    <w:lvl w:ilvl="6">
      <w:start w:val="1"/>
      <w:numFmt w:val="decimal"/>
      <w:lvlText w:val="%7."/>
      <w:lvlJc w:val="left"/>
      <w:pPr>
        <w:tabs>
          <w:tab w:val="num" w:pos="3270"/>
        </w:tabs>
        <w:ind w:left="3270" w:hanging="420"/>
      </w:pPr>
      <w:rPr>
        <w:rFonts w:cs="Times New Roman"/>
      </w:rPr>
    </w:lvl>
    <w:lvl w:ilvl="7">
      <w:start w:val="1"/>
      <w:numFmt w:val="aiueoFullWidth"/>
      <w:lvlText w:val="(%8)"/>
      <w:lvlJc w:val="left"/>
      <w:pPr>
        <w:tabs>
          <w:tab w:val="num" w:pos="3690"/>
        </w:tabs>
        <w:ind w:left="3690" w:hanging="420"/>
      </w:pPr>
      <w:rPr>
        <w:rFonts w:cs="Times New Roman"/>
      </w:rPr>
    </w:lvl>
    <w:lvl w:ilvl="8">
      <w:start w:val="1"/>
      <w:numFmt w:val="decimalEnclosedCircle"/>
      <w:lvlText w:val="%9"/>
      <w:lvlJc w:val="left"/>
      <w:pPr>
        <w:tabs>
          <w:tab w:val="num" w:pos="4110"/>
        </w:tabs>
        <w:ind w:left="4110" w:hanging="420"/>
      </w:pPr>
      <w:rPr>
        <w:rFonts w:cs="Times New Roman"/>
      </w:rPr>
    </w:lvl>
  </w:abstractNum>
  <w:abstractNum w:abstractNumId="27" w15:restartNumberingAfterBreak="0">
    <w:nsid w:val="57A100B4"/>
    <w:multiLevelType w:val="hybridMultilevel"/>
    <w:tmpl w:val="FFFFFFFF"/>
    <w:lvl w:ilvl="0" w:tplc="5194F744">
      <w:start w:val="6"/>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8" w15:restartNumberingAfterBreak="0">
    <w:nsid w:val="58044781"/>
    <w:multiLevelType w:val="singleLevel"/>
    <w:tmpl w:val="FFFFFFFF"/>
    <w:lvl w:ilvl="0">
      <w:start w:val="8"/>
      <w:numFmt w:val="decimalFullWidth"/>
      <w:lvlText w:val="第%1条"/>
      <w:lvlJc w:val="left"/>
      <w:pPr>
        <w:tabs>
          <w:tab w:val="num" w:pos="720"/>
        </w:tabs>
        <w:ind w:left="720" w:hanging="720"/>
      </w:pPr>
      <w:rPr>
        <w:rFonts w:cs="Times New Roman" w:hint="eastAsia"/>
      </w:rPr>
    </w:lvl>
  </w:abstractNum>
  <w:abstractNum w:abstractNumId="29" w15:restartNumberingAfterBreak="0">
    <w:nsid w:val="5CFE359D"/>
    <w:multiLevelType w:val="singleLevel"/>
    <w:tmpl w:val="FFFFFFFF"/>
    <w:lvl w:ilvl="0">
      <w:start w:val="1"/>
      <w:numFmt w:val="decimalFullWidth"/>
      <w:lvlText w:val="（%1）"/>
      <w:lvlJc w:val="left"/>
      <w:pPr>
        <w:tabs>
          <w:tab w:val="num" w:pos="825"/>
        </w:tabs>
        <w:ind w:left="825" w:hanging="495"/>
      </w:pPr>
      <w:rPr>
        <w:rFonts w:cs="Times New Roman" w:hint="eastAsia"/>
      </w:rPr>
    </w:lvl>
  </w:abstractNum>
  <w:abstractNum w:abstractNumId="30" w15:restartNumberingAfterBreak="0">
    <w:nsid w:val="5F3E0FF0"/>
    <w:multiLevelType w:val="singleLevel"/>
    <w:tmpl w:val="FFFFFFFF"/>
    <w:lvl w:ilvl="0">
      <w:start w:val="1"/>
      <w:numFmt w:val="decimalEnclosedCircle"/>
      <w:lvlText w:val="%1"/>
      <w:lvlJc w:val="left"/>
      <w:pPr>
        <w:tabs>
          <w:tab w:val="num" w:pos="825"/>
        </w:tabs>
        <w:ind w:left="825" w:hanging="165"/>
      </w:pPr>
      <w:rPr>
        <w:rFonts w:ascii="Times New Roman" w:eastAsia="Times New Roman" w:hAnsi="Times New Roman" w:cs="Times New Roman"/>
      </w:rPr>
    </w:lvl>
  </w:abstractNum>
  <w:abstractNum w:abstractNumId="31" w15:restartNumberingAfterBreak="0">
    <w:nsid w:val="61B07335"/>
    <w:multiLevelType w:val="hybridMultilevel"/>
    <w:tmpl w:val="FFFFFFFF"/>
    <w:lvl w:ilvl="0" w:tplc="E820975E">
      <w:start w:val="1"/>
      <w:numFmt w:val="decimal"/>
      <w:lvlText w:val="（%1）"/>
      <w:lvlJc w:val="left"/>
      <w:pPr>
        <w:ind w:left="1170" w:hanging="720"/>
      </w:pPr>
      <w:rPr>
        <w:rFonts w:cs="Times New Roman"/>
      </w:rPr>
    </w:lvl>
    <w:lvl w:ilvl="1" w:tplc="04090017">
      <w:start w:val="1"/>
      <w:numFmt w:val="aiueoFullWidth"/>
      <w:lvlText w:val="(%2)"/>
      <w:lvlJc w:val="left"/>
      <w:pPr>
        <w:ind w:left="1290" w:hanging="420"/>
      </w:pPr>
      <w:rPr>
        <w:rFonts w:cs="Times New Roman"/>
      </w:rPr>
    </w:lvl>
    <w:lvl w:ilvl="2" w:tplc="04090011">
      <w:start w:val="1"/>
      <w:numFmt w:val="decimalEnclosedCircle"/>
      <w:lvlText w:val="%3"/>
      <w:lvlJc w:val="left"/>
      <w:pPr>
        <w:ind w:left="1710" w:hanging="420"/>
      </w:pPr>
      <w:rPr>
        <w:rFonts w:cs="Times New Roman"/>
      </w:rPr>
    </w:lvl>
    <w:lvl w:ilvl="3" w:tplc="0409000F">
      <w:start w:val="1"/>
      <w:numFmt w:val="decimal"/>
      <w:lvlText w:val="%4."/>
      <w:lvlJc w:val="left"/>
      <w:pPr>
        <w:ind w:left="2130" w:hanging="420"/>
      </w:pPr>
      <w:rPr>
        <w:rFonts w:cs="Times New Roman"/>
      </w:rPr>
    </w:lvl>
    <w:lvl w:ilvl="4" w:tplc="04090017">
      <w:start w:val="1"/>
      <w:numFmt w:val="aiueoFullWidth"/>
      <w:lvlText w:val="(%5)"/>
      <w:lvlJc w:val="left"/>
      <w:pPr>
        <w:ind w:left="2550" w:hanging="420"/>
      </w:pPr>
      <w:rPr>
        <w:rFonts w:cs="Times New Roman"/>
      </w:rPr>
    </w:lvl>
    <w:lvl w:ilvl="5" w:tplc="04090011">
      <w:start w:val="1"/>
      <w:numFmt w:val="decimalEnclosedCircle"/>
      <w:lvlText w:val="%6"/>
      <w:lvlJc w:val="left"/>
      <w:pPr>
        <w:ind w:left="2970" w:hanging="420"/>
      </w:pPr>
      <w:rPr>
        <w:rFonts w:cs="Times New Roman"/>
      </w:rPr>
    </w:lvl>
    <w:lvl w:ilvl="6" w:tplc="0409000F">
      <w:start w:val="1"/>
      <w:numFmt w:val="decimal"/>
      <w:lvlText w:val="%7."/>
      <w:lvlJc w:val="left"/>
      <w:pPr>
        <w:ind w:left="3390" w:hanging="420"/>
      </w:pPr>
      <w:rPr>
        <w:rFonts w:cs="Times New Roman"/>
      </w:rPr>
    </w:lvl>
    <w:lvl w:ilvl="7" w:tplc="04090017">
      <w:start w:val="1"/>
      <w:numFmt w:val="aiueoFullWidth"/>
      <w:lvlText w:val="(%8)"/>
      <w:lvlJc w:val="left"/>
      <w:pPr>
        <w:ind w:left="3810" w:hanging="420"/>
      </w:pPr>
      <w:rPr>
        <w:rFonts w:cs="Times New Roman"/>
      </w:rPr>
    </w:lvl>
    <w:lvl w:ilvl="8" w:tplc="04090011">
      <w:start w:val="1"/>
      <w:numFmt w:val="decimalEnclosedCircle"/>
      <w:lvlText w:val="%9"/>
      <w:lvlJc w:val="left"/>
      <w:pPr>
        <w:ind w:left="4230" w:hanging="420"/>
      </w:pPr>
      <w:rPr>
        <w:rFonts w:cs="Times New Roman"/>
      </w:rPr>
    </w:lvl>
  </w:abstractNum>
  <w:abstractNum w:abstractNumId="32" w15:restartNumberingAfterBreak="0">
    <w:nsid w:val="7331666E"/>
    <w:multiLevelType w:val="hybridMultilevel"/>
    <w:tmpl w:val="FFFFFFFF"/>
    <w:lvl w:ilvl="0" w:tplc="0DA833E4">
      <w:start w:val="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756B55B0"/>
    <w:multiLevelType w:val="hybridMultilevel"/>
    <w:tmpl w:val="FFFFFFFF"/>
    <w:lvl w:ilvl="0" w:tplc="25C20D58">
      <w:start w:val="1"/>
      <w:numFmt w:val="decimalFullWidth"/>
      <w:lvlText w:val="（%1）"/>
      <w:lvlJc w:val="left"/>
      <w:pPr>
        <w:tabs>
          <w:tab w:val="num" w:pos="1200"/>
        </w:tabs>
        <w:ind w:left="1200" w:hanging="840"/>
      </w:pPr>
      <w:rPr>
        <w:rFonts w:cs="Times New Roman" w:hint="default"/>
      </w:rPr>
    </w:lvl>
    <w:lvl w:ilvl="1" w:tplc="04090017">
      <w:start w:val="1"/>
      <w:numFmt w:val="aiueoFullWidth"/>
      <w:lvlText w:val="(%2)"/>
      <w:lvlJc w:val="left"/>
      <w:pPr>
        <w:tabs>
          <w:tab w:val="num" w:pos="1200"/>
        </w:tabs>
        <w:ind w:left="1200" w:hanging="420"/>
      </w:pPr>
      <w:rPr>
        <w:rFonts w:cs="Times New Roman"/>
      </w:rPr>
    </w:lvl>
    <w:lvl w:ilvl="2" w:tplc="04090011">
      <w:start w:val="1"/>
      <w:numFmt w:val="decimalEnclosedCircle"/>
      <w:lvlText w:val="%3"/>
      <w:lvlJc w:val="left"/>
      <w:pPr>
        <w:tabs>
          <w:tab w:val="num" w:pos="1620"/>
        </w:tabs>
        <w:ind w:left="1620" w:hanging="420"/>
      </w:pPr>
      <w:rPr>
        <w:rFonts w:cs="Times New Roman"/>
      </w:rPr>
    </w:lvl>
    <w:lvl w:ilvl="3" w:tplc="0409000F">
      <w:start w:val="1"/>
      <w:numFmt w:val="decimal"/>
      <w:lvlText w:val="%4."/>
      <w:lvlJc w:val="left"/>
      <w:pPr>
        <w:tabs>
          <w:tab w:val="num" w:pos="2040"/>
        </w:tabs>
        <w:ind w:left="2040" w:hanging="420"/>
      </w:pPr>
      <w:rPr>
        <w:rFonts w:cs="Times New Roman"/>
      </w:rPr>
    </w:lvl>
    <w:lvl w:ilvl="4" w:tplc="04090017">
      <w:start w:val="1"/>
      <w:numFmt w:val="aiueoFullWidth"/>
      <w:lvlText w:val="(%5)"/>
      <w:lvlJc w:val="left"/>
      <w:pPr>
        <w:tabs>
          <w:tab w:val="num" w:pos="2460"/>
        </w:tabs>
        <w:ind w:left="2460" w:hanging="420"/>
      </w:pPr>
      <w:rPr>
        <w:rFonts w:cs="Times New Roman"/>
      </w:rPr>
    </w:lvl>
    <w:lvl w:ilvl="5" w:tplc="04090011">
      <w:start w:val="1"/>
      <w:numFmt w:val="decimalEnclosedCircle"/>
      <w:lvlText w:val="%6"/>
      <w:lvlJc w:val="left"/>
      <w:pPr>
        <w:tabs>
          <w:tab w:val="num" w:pos="2880"/>
        </w:tabs>
        <w:ind w:left="2880" w:hanging="420"/>
      </w:pPr>
      <w:rPr>
        <w:rFonts w:cs="Times New Roman"/>
      </w:rPr>
    </w:lvl>
    <w:lvl w:ilvl="6" w:tplc="0409000F">
      <w:start w:val="1"/>
      <w:numFmt w:val="decimal"/>
      <w:lvlText w:val="%7."/>
      <w:lvlJc w:val="left"/>
      <w:pPr>
        <w:tabs>
          <w:tab w:val="num" w:pos="3300"/>
        </w:tabs>
        <w:ind w:left="3300" w:hanging="420"/>
      </w:pPr>
      <w:rPr>
        <w:rFonts w:cs="Times New Roman"/>
      </w:rPr>
    </w:lvl>
    <w:lvl w:ilvl="7" w:tplc="04090017">
      <w:start w:val="1"/>
      <w:numFmt w:val="aiueoFullWidth"/>
      <w:lvlText w:val="(%8)"/>
      <w:lvlJc w:val="left"/>
      <w:pPr>
        <w:tabs>
          <w:tab w:val="num" w:pos="3720"/>
        </w:tabs>
        <w:ind w:left="3720" w:hanging="420"/>
      </w:pPr>
      <w:rPr>
        <w:rFonts w:cs="Times New Roman"/>
      </w:rPr>
    </w:lvl>
    <w:lvl w:ilvl="8" w:tplc="04090011">
      <w:start w:val="1"/>
      <w:numFmt w:val="decimalEnclosedCircle"/>
      <w:lvlText w:val="%9"/>
      <w:lvlJc w:val="left"/>
      <w:pPr>
        <w:tabs>
          <w:tab w:val="num" w:pos="4140"/>
        </w:tabs>
        <w:ind w:left="4140" w:hanging="420"/>
      </w:pPr>
      <w:rPr>
        <w:rFonts w:cs="Times New Roman"/>
      </w:rPr>
    </w:lvl>
  </w:abstractNum>
  <w:abstractNum w:abstractNumId="34" w15:restartNumberingAfterBreak="0">
    <w:nsid w:val="77EF6EB8"/>
    <w:multiLevelType w:val="singleLevel"/>
    <w:tmpl w:val="FFFFFFFF"/>
    <w:lvl w:ilvl="0">
      <w:start w:val="6"/>
      <w:numFmt w:val="decimalFullWidth"/>
      <w:lvlText w:val="第%1条"/>
      <w:lvlJc w:val="left"/>
      <w:pPr>
        <w:tabs>
          <w:tab w:val="num" w:pos="720"/>
        </w:tabs>
        <w:ind w:left="720" w:hanging="720"/>
      </w:pPr>
      <w:rPr>
        <w:rFonts w:cs="Times New Roman" w:hint="eastAsia"/>
      </w:rPr>
    </w:lvl>
  </w:abstractNum>
  <w:abstractNum w:abstractNumId="35" w15:restartNumberingAfterBreak="0">
    <w:nsid w:val="79725435"/>
    <w:multiLevelType w:val="hybridMultilevel"/>
    <w:tmpl w:val="FFFFFFFF"/>
    <w:lvl w:ilvl="0" w:tplc="82DA6756">
      <w:start w:val="1"/>
      <w:numFmt w:val="decimalFullWidth"/>
      <w:lvlText w:val="（%1）"/>
      <w:lvlJc w:val="left"/>
      <w:pPr>
        <w:ind w:left="985" w:hanging="720"/>
      </w:pPr>
      <w:rPr>
        <w:rFonts w:cs="Times New Roman" w:hint="default"/>
      </w:rPr>
    </w:lvl>
    <w:lvl w:ilvl="1" w:tplc="04090017" w:tentative="1">
      <w:start w:val="1"/>
      <w:numFmt w:val="aiueoFullWidth"/>
      <w:lvlText w:val="(%2)"/>
      <w:lvlJc w:val="left"/>
      <w:pPr>
        <w:ind w:left="1145" w:hanging="440"/>
      </w:pPr>
      <w:rPr>
        <w:rFonts w:cs="Times New Roman"/>
      </w:rPr>
    </w:lvl>
    <w:lvl w:ilvl="2" w:tplc="04090011" w:tentative="1">
      <w:start w:val="1"/>
      <w:numFmt w:val="decimalEnclosedCircle"/>
      <w:lvlText w:val="%3"/>
      <w:lvlJc w:val="left"/>
      <w:pPr>
        <w:ind w:left="1585" w:hanging="440"/>
      </w:pPr>
      <w:rPr>
        <w:rFonts w:cs="Times New Roman"/>
      </w:rPr>
    </w:lvl>
    <w:lvl w:ilvl="3" w:tplc="0409000F" w:tentative="1">
      <w:start w:val="1"/>
      <w:numFmt w:val="decimal"/>
      <w:lvlText w:val="%4."/>
      <w:lvlJc w:val="left"/>
      <w:pPr>
        <w:ind w:left="2025" w:hanging="440"/>
      </w:pPr>
      <w:rPr>
        <w:rFonts w:cs="Times New Roman"/>
      </w:rPr>
    </w:lvl>
    <w:lvl w:ilvl="4" w:tplc="04090017" w:tentative="1">
      <w:start w:val="1"/>
      <w:numFmt w:val="aiueoFullWidth"/>
      <w:lvlText w:val="(%5)"/>
      <w:lvlJc w:val="left"/>
      <w:pPr>
        <w:ind w:left="2465" w:hanging="440"/>
      </w:pPr>
      <w:rPr>
        <w:rFonts w:cs="Times New Roman"/>
      </w:rPr>
    </w:lvl>
    <w:lvl w:ilvl="5" w:tplc="04090011" w:tentative="1">
      <w:start w:val="1"/>
      <w:numFmt w:val="decimalEnclosedCircle"/>
      <w:lvlText w:val="%6"/>
      <w:lvlJc w:val="left"/>
      <w:pPr>
        <w:ind w:left="2905" w:hanging="440"/>
      </w:pPr>
      <w:rPr>
        <w:rFonts w:cs="Times New Roman"/>
      </w:rPr>
    </w:lvl>
    <w:lvl w:ilvl="6" w:tplc="0409000F" w:tentative="1">
      <w:start w:val="1"/>
      <w:numFmt w:val="decimal"/>
      <w:lvlText w:val="%7."/>
      <w:lvlJc w:val="left"/>
      <w:pPr>
        <w:ind w:left="3345" w:hanging="440"/>
      </w:pPr>
      <w:rPr>
        <w:rFonts w:cs="Times New Roman"/>
      </w:rPr>
    </w:lvl>
    <w:lvl w:ilvl="7" w:tplc="04090017" w:tentative="1">
      <w:start w:val="1"/>
      <w:numFmt w:val="aiueoFullWidth"/>
      <w:lvlText w:val="(%8)"/>
      <w:lvlJc w:val="left"/>
      <w:pPr>
        <w:ind w:left="3785" w:hanging="440"/>
      </w:pPr>
      <w:rPr>
        <w:rFonts w:cs="Times New Roman"/>
      </w:rPr>
    </w:lvl>
    <w:lvl w:ilvl="8" w:tplc="04090011" w:tentative="1">
      <w:start w:val="1"/>
      <w:numFmt w:val="decimalEnclosedCircle"/>
      <w:lvlText w:val="%9"/>
      <w:lvlJc w:val="left"/>
      <w:pPr>
        <w:ind w:left="4225" w:hanging="440"/>
      </w:pPr>
      <w:rPr>
        <w:rFonts w:cs="Times New Roman"/>
      </w:rPr>
    </w:lvl>
  </w:abstractNum>
  <w:num w:numId="1" w16cid:durableId="1713455757">
    <w:abstractNumId w:val="24"/>
  </w:num>
  <w:num w:numId="2" w16cid:durableId="1332297841">
    <w:abstractNumId w:val="15"/>
  </w:num>
  <w:num w:numId="3" w16cid:durableId="1817452408">
    <w:abstractNumId w:val="25"/>
  </w:num>
  <w:num w:numId="4" w16cid:durableId="1791433361">
    <w:abstractNumId w:val="11"/>
  </w:num>
  <w:num w:numId="5" w16cid:durableId="1494684928">
    <w:abstractNumId w:val="10"/>
  </w:num>
  <w:num w:numId="6" w16cid:durableId="1514149298">
    <w:abstractNumId w:val="23"/>
  </w:num>
  <w:num w:numId="7" w16cid:durableId="234050921">
    <w:abstractNumId w:val="12"/>
  </w:num>
  <w:num w:numId="8" w16cid:durableId="1835367096">
    <w:abstractNumId w:val="3"/>
  </w:num>
  <w:num w:numId="9" w16cid:durableId="908154474">
    <w:abstractNumId w:val="34"/>
  </w:num>
  <w:num w:numId="10" w16cid:durableId="1927573500">
    <w:abstractNumId w:val="29"/>
  </w:num>
  <w:num w:numId="11" w16cid:durableId="1881045390">
    <w:abstractNumId w:val="18"/>
  </w:num>
  <w:num w:numId="12" w16cid:durableId="73360466">
    <w:abstractNumId w:val="26"/>
  </w:num>
  <w:num w:numId="13" w16cid:durableId="2015953990">
    <w:abstractNumId w:val="20"/>
  </w:num>
  <w:num w:numId="14" w16cid:durableId="601568642">
    <w:abstractNumId w:val="28"/>
  </w:num>
  <w:num w:numId="15" w16cid:durableId="1754887422">
    <w:abstractNumId w:val="30"/>
  </w:num>
  <w:num w:numId="16" w16cid:durableId="254019664">
    <w:abstractNumId w:val="2"/>
  </w:num>
  <w:num w:numId="17" w16cid:durableId="371656260">
    <w:abstractNumId w:val="14"/>
  </w:num>
  <w:num w:numId="18" w16cid:durableId="40249866">
    <w:abstractNumId w:val="13"/>
  </w:num>
  <w:num w:numId="19" w16cid:durableId="2084720427">
    <w:abstractNumId w:val="27"/>
  </w:num>
  <w:num w:numId="20" w16cid:durableId="2060398150">
    <w:abstractNumId w:val="21"/>
  </w:num>
  <w:num w:numId="21" w16cid:durableId="2004702351">
    <w:abstractNumId w:val="22"/>
  </w:num>
  <w:num w:numId="22" w16cid:durableId="1244611615">
    <w:abstractNumId w:val="9"/>
  </w:num>
  <w:num w:numId="23" w16cid:durableId="221525059">
    <w:abstractNumId w:val="5"/>
  </w:num>
  <w:num w:numId="24" w16cid:durableId="1033654544">
    <w:abstractNumId w:val="33"/>
  </w:num>
  <w:num w:numId="25" w16cid:durableId="347365577">
    <w:abstractNumId w:val="4"/>
  </w:num>
  <w:num w:numId="26" w16cid:durableId="10268334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01216972">
    <w:abstractNumId w:val="31"/>
  </w:num>
  <w:num w:numId="28" w16cid:durableId="1901330766">
    <w:abstractNumId w:val="35"/>
  </w:num>
  <w:num w:numId="29" w16cid:durableId="733432653">
    <w:abstractNumId w:val="6"/>
  </w:num>
  <w:num w:numId="30" w16cid:durableId="438305058">
    <w:abstractNumId w:val="7"/>
  </w:num>
  <w:num w:numId="31" w16cid:durableId="802966013">
    <w:abstractNumId w:val="0"/>
  </w:num>
  <w:num w:numId="32" w16cid:durableId="1165973442">
    <w:abstractNumId w:val="19"/>
  </w:num>
  <w:num w:numId="33" w16cid:durableId="1976448475">
    <w:abstractNumId w:val="32"/>
  </w:num>
  <w:num w:numId="34" w16cid:durableId="1375305212">
    <w:abstractNumId w:val="17"/>
  </w:num>
  <w:num w:numId="35" w16cid:durableId="1932395338">
    <w:abstractNumId w:val="1"/>
  </w:num>
  <w:num w:numId="36" w16cid:durableId="1358920870">
    <w:abstractNumId w:val="16"/>
  </w:num>
  <w:num w:numId="37" w16cid:durableId="8927350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oNotHyphenateCaps/>
  <w:drawingGridHorizontalSpacing w:val="227"/>
  <w:drawingGridVerticalSpacing w:val="31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16F"/>
    <w:rsid w:val="00004260"/>
    <w:rsid w:val="0000542D"/>
    <w:rsid w:val="00020447"/>
    <w:rsid w:val="000325D1"/>
    <w:rsid w:val="0003630B"/>
    <w:rsid w:val="0004269C"/>
    <w:rsid w:val="000446DD"/>
    <w:rsid w:val="00052625"/>
    <w:rsid w:val="0006133C"/>
    <w:rsid w:val="00080EB3"/>
    <w:rsid w:val="000C05CF"/>
    <w:rsid w:val="000C0C5D"/>
    <w:rsid w:val="000C450B"/>
    <w:rsid w:val="000C7BFE"/>
    <w:rsid w:val="000D340D"/>
    <w:rsid w:val="00115796"/>
    <w:rsid w:val="001179BF"/>
    <w:rsid w:val="00132101"/>
    <w:rsid w:val="0013534E"/>
    <w:rsid w:val="00136D6B"/>
    <w:rsid w:val="001377A3"/>
    <w:rsid w:val="00140114"/>
    <w:rsid w:val="00157971"/>
    <w:rsid w:val="001742A7"/>
    <w:rsid w:val="001810CD"/>
    <w:rsid w:val="0018355A"/>
    <w:rsid w:val="00183A7C"/>
    <w:rsid w:val="00185FD0"/>
    <w:rsid w:val="00193CFF"/>
    <w:rsid w:val="001D7952"/>
    <w:rsid w:val="001E7B4A"/>
    <w:rsid w:val="001F46A2"/>
    <w:rsid w:val="00202ABE"/>
    <w:rsid w:val="00215A4E"/>
    <w:rsid w:val="00215B04"/>
    <w:rsid w:val="00232B98"/>
    <w:rsid w:val="0023378E"/>
    <w:rsid w:val="002406F9"/>
    <w:rsid w:val="0024419D"/>
    <w:rsid w:val="0027729E"/>
    <w:rsid w:val="002849CC"/>
    <w:rsid w:val="00285830"/>
    <w:rsid w:val="002D08B2"/>
    <w:rsid w:val="002D0ACD"/>
    <w:rsid w:val="002D4421"/>
    <w:rsid w:val="002E3FE7"/>
    <w:rsid w:val="002F468D"/>
    <w:rsid w:val="002F5083"/>
    <w:rsid w:val="00307FE1"/>
    <w:rsid w:val="00312DA4"/>
    <w:rsid w:val="00322E1B"/>
    <w:rsid w:val="00322F2F"/>
    <w:rsid w:val="00354A39"/>
    <w:rsid w:val="0035628B"/>
    <w:rsid w:val="00356671"/>
    <w:rsid w:val="00360798"/>
    <w:rsid w:val="003623C1"/>
    <w:rsid w:val="003653D1"/>
    <w:rsid w:val="0037108D"/>
    <w:rsid w:val="003C6DFE"/>
    <w:rsid w:val="003D582E"/>
    <w:rsid w:val="003D7846"/>
    <w:rsid w:val="003E7B9A"/>
    <w:rsid w:val="00401528"/>
    <w:rsid w:val="004020D0"/>
    <w:rsid w:val="004047A0"/>
    <w:rsid w:val="0040603A"/>
    <w:rsid w:val="00417D5B"/>
    <w:rsid w:val="00422198"/>
    <w:rsid w:val="004420AD"/>
    <w:rsid w:val="004462F1"/>
    <w:rsid w:val="0046475B"/>
    <w:rsid w:val="004725FC"/>
    <w:rsid w:val="00473979"/>
    <w:rsid w:val="00476B23"/>
    <w:rsid w:val="00481C4B"/>
    <w:rsid w:val="00482309"/>
    <w:rsid w:val="0049608C"/>
    <w:rsid w:val="00496572"/>
    <w:rsid w:val="00497A6A"/>
    <w:rsid w:val="004A6A40"/>
    <w:rsid w:val="004A7E56"/>
    <w:rsid w:val="004B38F1"/>
    <w:rsid w:val="004B619A"/>
    <w:rsid w:val="004B6ABC"/>
    <w:rsid w:val="004C077A"/>
    <w:rsid w:val="004C1BF2"/>
    <w:rsid w:val="004C60CB"/>
    <w:rsid w:val="00502530"/>
    <w:rsid w:val="00505067"/>
    <w:rsid w:val="0052175D"/>
    <w:rsid w:val="0053020F"/>
    <w:rsid w:val="00537100"/>
    <w:rsid w:val="005467A2"/>
    <w:rsid w:val="00556253"/>
    <w:rsid w:val="00564378"/>
    <w:rsid w:val="00565A88"/>
    <w:rsid w:val="0058592D"/>
    <w:rsid w:val="00587F30"/>
    <w:rsid w:val="005A07E0"/>
    <w:rsid w:val="005A6270"/>
    <w:rsid w:val="005C7C2A"/>
    <w:rsid w:val="005D4B7F"/>
    <w:rsid w:val="005E53A7"/>
    <w:rsid w:val="005F1806"/>
    <w:rsid w:val="005F3FAB"/>
    <w:rsid w:val="0060087E"/>
    <w:rsid w:val="0061422C"/>
    <w:rsid w:val="0062305A"/>
    <w:rsid w:val="00651640"/>
    <w:rsid w:val="0065716F"/>
    <w:rsid w:val="00657389"/>
    <w:rsid w:val="006704FE"/>
    <w:rsid w:val="00683789"/>
    <w:rsid w:val="00687B25"/>
    <w:rsid w:val="00696C33"/>
    <w:rsid w:val="006B7866"/>
    <w:rsid w:val="006C1199"/>
    <w:rsid w:val="006C22CE"/>
    <w:rsid w:val="006C6898"/>
    <w:rsid w:val="006D24A2"/>
    <w:rsid w:val="006F0EC8"/>
    <w:rsid w:val="006F3512"/>
    <w:rsid w:val="006F4205"/>
    <w:rsid w:val="007061F0"/>
    <w:rsid w:val="00721E99"/>
    <w:rsid w:val="00724DE8"/>
    <w:rsid w:val="00733EE6"/>
    <w:rsid w:val="00750646"/>
    <w:rsid w:val="00763C89"/>
    <w:rsid w:val="00782F98"/>
    <w:rsid w:val="00783064"/>
    <w:rsid w:val="007845D2"/>
    <w:rsid w:val="007B2660"/>
    <w:rsid w:val="007B3D04"/>
    <w:rsid w:val="007B55B7"/>
    <w:rsid w:val="007B5E0A"/>
    <w:rsid w:val="007D4829"/>
    <w:rsid w:val="007D498C"/>
    <w:rsid w:val="007E1923"/>
    <w:rsid w:val="007F7F5D"/>
    <w:rsid w:val="008048D1"/>
    <w:rsid w:val="00804FEB"/>
    <w:rsid w:val="008066FC"/>
    <w:rsid w:val="00820777"/>
    <w:rsid w:val="008355A9"/>
    <w:rsid w:val="00852ECA"/>
    <w:rsid w:val="008646F3"/>
    <w:rsid w:val="008B471F"/>
    <w:rsid w:val="008B68BE"/>
    <w:rsid w:val="008E18B5"/>
    <w:rsid w:val="008F235F"/>
    <w:rsid w:val="009106A1"/>
    <w:rsid w:val="009726DD"/>
    <w:rsid w:val="00973A9D"/>
    <w:rsid w:val="009A76F5"/>
    <w:rsid w:val="009C1125"/>
    <w:rsid w:val="009D4AB8"/>
    <w:rsid w:val="009E1A57"/>
    <w:rsid w:val="009E2004"/>
    <w:rsid w:val="009E2B6E"/>
    <w:rsid w:val="009E3BE7"/>
    <w:rsid w:val="009E6CD4"/>
    <w:rsid w:val="009F5E07"/>
    <w:rsid w:val="00A0471E"/>
    <w:rsid w:val="00A10AF1"/>
    <w:rsid w:val="00A24009"/>
    <w:rsid w:val="00A25288"/>
    <w:rsid w:val="00A27C0B"/>
    <w:rsid w:val="00A311C6"/>
    <w:rsid w:val="00A50CF3"/>
    <w:rsid w:val="00A5248B"/>
    <w:rsid w:val="00A533C5"/>
    <w:rsid w:val="00AB2ED0"/>
    <w:rsid w:val="00AF0C8B"/>
    <w:rsid w:val="00B222BA"/>
    <w:rsid w:val="00B45D5D"/>
    <w:rsid w:val="00B46AD8"/>
    <w:rsid w:val="00B53F07"/>
    <w:rsid w:val="00B75B18"/>
    <w:rsid w:val="00BB3277"/>
    <w:rsid w:val="00BB57B3"/>
    <w:rsid w:val="00BB5E91"/>
    <w:rsid w:val="00BC3008"/>
    <w:rsid w:val="00BC3A06"/>
    <w:rsid w:val="00BD273A"/>
    <w:rsid w:val="00BD2C44"/>
    <w:rsid w:val="00BD6506"/>
    <w:rsid w:val="00BE0742"/>
    <w:rsid w:val="00BE5D1C"/>
    <w:rsid w:val="00BE72A4"/>
    <w:rsid w:val="00BF0E39"/>
    <w:rsid w:val="00BF1C40"/>
    <w:rsid w:val="00BF7994"/>
    <w:rsid w:val="00C00FDE"/>
    <w:rsid w:val="00C23431"/>
    <w:rsid w:val="00C31974"/>
    <w:rsid w:val="00C4446F"/>
    <w:rsid w:val="00C532AB"/>
    <w:rsid w:val="00C5758F"/>
    <w:rsid w:val="00C65C2B"/>
    <w:rsid w:val="00C755A0"/>
    <w:rsid w:val="00C77506"/>
    <w:rsid w:val="00C83026"/>
    <w:rsid w:val="00C939FE"/>
    <w:rsid w:val="00C95D7A"/>
    <w:rsid w:val="00CA4932"/>
    <w:rsid w:val="00CC0312"/>
    <w:rsid w:val="00CD48AD"/>
    <w:rsid w:val="00CF23D8"/>
    <w:rsid w:val="00CF598B"/>
    <w:rsid w:val="00D01003"/>
    <w:rsid w:val="00D232BA"/>
    <w:rsid w:val="00D23DF1"/>
    <w:rsid w:val="00D3145F"/>
    <w:rsid w:val="00D32346"/>
    <w:rsid w:val="00D36205"/>
    <w:rsid w:val="00D3629F"/>
    <w:rsid w:val="00D40638"/>
    <w:rsid w:val="00D40F16"/>
    <w:rsid w:val="00D41B75"/>
    <w:rsid w:val="00D53BB9"/>
    <w:rsid w:val="00D74DCD"/>
    <w:rsid w:val="00D96085"/>
    <w:rsid w:val="00D97C42"/>
    <w:rsid w:val="00D97D4C"/>
    <w:rsid w:val="00DA3428"/>
    <w:rsid w:val="00DA3EC5"/>
    <w:rsid w:val="00DB57AB"/>
    <w:rsid w:val="00DB57FF"/>
    <w:rsid w:val="00DB69B5"/>
    <w:rsid w:val="00DC2384"/>
    <w:rsid w:val="00DD760F"/>
    <w:rsid w:val="00DE0485"/>
    <w:rsid w:val="00DE06F7"/>
    <w:rsid w:val="00DE4CBF"/>
    <w:rsid w:val="00DE4EB0"/>
    <w:rsid w:val="00DF2DC5"/>
    <w:rsid w:val="00E102C7"/>
    <w:rsid w:val="00E13D7A"/>
    <w:rsid w:val="00E40922"/>
    <w:rsid w:val="00E45C83"/>
    <w:rsid w:val="00E47E58"/>
    <w:rsid w:val="00E5558C"/>
    <w:rsid w:val="00E55DAB"/>
    <w:rsid w:val="00E606F0"/>
    <w:rsid w:val="00E767FD"/>
    <w:rsid w:val="00E76A3A"/>
    <w:rsid w:val="00EA084C"/>
    <w:rsid w:val="00EB682D"/>
    <w:rsid w:val="00EC43E8"/>
    <w:rsid w:val="00ED7AF1"/>
    <w:rsid w:val="00EE4296"/>
    <w:rsid w:val="00EF2EDA"/>
    <w:rsid w:val="00EF50B1"/>
    <w:rsid w:val="00F24EAF"/>
    <w:rsid w:val="00F41733"/>
    <w:rsid w:val="00F85523"/>
    <w:rsid w:val="00F86C19"/>
    <w:rsid w:val="00FA7BCC"/>
    <w:rsid w:val="00FB483E"/>
    <w:rsid w:val="00FB7BC0"/>
    <w:rsid w:val="00FE0A3A"/>
    <w:rsid w:val="00FE4C31"/>
    <w:rsid w:val="00FF6D63"/>
    <w:rsid w:val="00FF7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3A37AC"/>
  <w14:defaultImageDpi w14:val="0"/>
  <w15:docId w15:val="{1EEDB4F8-9FFA-4911-8111-50D680B2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2CE"/>
    <w:pPr>
      <w:widowControl w:val="0"/>
      <w:autoSpaceDE w:val="0"/>
      <w:autoSpaceDN w:val="0"/>
      <w:adjustRightInd w:val="0"/>
    </w:pPr>
    <w:rPr>
      <w:rFonts w:ascii="ＭＳ 明朝" w:hAnsi="Times New Roman"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442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2D4421"/>
    <w:rPr>
      <w:rFonts w:asciiTheme="majorHAnsi" w:eastAsiaTheme="majorEastAsia" w:hAnsiTheme="majorHAnsi" w:cs="Times New Roman"/>
      <w:kern w:val="0"/>
      <w:sz w:val="18"/>
      <w:szCs w:val="18"/>
    </w:rPr>
  </w:style>
  <w:style w:type="paragraph" w:styleId="a5">
    <w:name w:val="header"/>
    <w:basedOn w:val="a"/>
    <w:link w:val="a6"/>
    <w:uiPriority w:val="99"/>
    <w:unhideWhenUsed/>
    <w:rsid w:val="00004260"/>
    <w:pPr>
      <w:tabs>
        <w:tab w:val="center" w:pos="4252"/>
        <w:tab w:val="right" w:pos="8504"/>
      </w:tabs>
      <w:snapToGrid w:val="0"/>
    </w:pPr>
  </w:style>
  <w:style w:type="character" w:customStyle="1" w:styleId="a6">
    <w:name w:val="ヘッダー (文字)"/>
    <w:basedOn w:val="a0"/>
    <w:link w:val="a5"/>
    <w:uiPriority w:val="99"/>
    <w:locked/>
    <w:rsid w:val="00004260"/>
    <w:rPr>
      <w:rFonts w:ascii="ＭＳ 明朝" w:hAnsi="Times New Roman" w:cs="ＭＳ 明朝"/>
      <w:kern w:val="0"/>
    </w:rPr>
  </w:style>
  <w:style w:type="paragraph" w:styleId="a7">
    <w:name w:val="footer"/>
    <w:basedOn w:val="a"/>
    <w:link w:val="a8"/>
    <w:uiPriority w:val="99"/>
    <w:unhideWhenUsed/>
    <w:rsid w:val="00004260"/>
    <w:pPr>
      <w:tabs>
        <w:tab w:val="center" w:pos="4252"/>
        <w:tab w:val="right" w:pos="8504"/>
      </w:tabs>
      <w:snapToGrid w:val="0"/>
    </w:pPr>
  </w:style>
  <w:style w:type="character" w:customStyle="1" w:styleId="a8">
    <w:name w:val="フッター (文字)"/>
    <w:basedOn w:val="a0"/>
    <w:link w:val="a7"/>
    <w:uiPriority w:val="99"/>
    <w:locked/>
    <w:rsid w:val="00004260"/>
    <w:rPr>
      <w:rFonts w:ascii="ＭＳ 明朝" w:hAnsi="Times New Roman" w:cs="ＭＳ 明朝"/>
      <w:kern w:val="0"/>
    </w:rPr>
  </w:style>
  <w:style w:type="table" w:styleId="a9">
    <w:name w:val="Table Grid"/>
    <w:basedOn w:val="a1"/>
    <w:uiPriority w:val="39"/>
    <w:rsid w:val="00587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356090">
      <w:marLeft w:val="0"/>
      <w:marRight w:val="0"/>
      <w:marTop w:val="0"/>
      <w:marBottom w:val="0"/>
      <w:divBdr>
        <w:top w:val="none" w:sz="0" w:space="0" w:color="auto"/>
        <w:left w:val="none" w:sz="0" w:space="0" w:color="auto"/>
        <w:bottom w:val="none" w:sz="0" w:space="0" w:color="auto"/>
        <w:right w:val="none" w:sz="0" w:space="0" w:color="auto"/>
      </w:divBdr>
    </w:div>
    <w:div w:id="9303560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C4C68-E9F5-4F62-8EFC-943354CD7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902</Words>
  <Characters>5148</Characters>
  <Application>Microsoft Office Word</Application>
  <DocSecurity>0</DocSecurity>
  <Lines>42</Lines>
  <Paragraphs>12</Paragraphs>
  <ScaleCrop>false</ScaleCrop>
  <Company>Hewlett-Packard Co.</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　所　介　護　事　業　運　営　規　定</dc:title>
  <dc:subject/>
  <dc:creator>桑原　真一</dc:creator>
  <cp:keywords/>
  <dc:description/>
  <cp:lastModifiedBy>user</cp:lastModifiedBy>
  <cp:revision>2</cp:revision>
  <cp:lastPrinted>2019-09-13T09:19:00Z</cp:lastPrinted>
  <dcterms:created xsi:type="dcterms:W3CDTF">2025-03-28T01:48:00Z</dcterms:created>
  <dcterms:modified xsi:type="dcterms:W3CDTF">2025-03-28T01:48:00Z</dcterms:modified>
</cp:coreProperties>
</file>